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12C" w:rsidRDefault="0082712C" w:rsidP="00FC40C8">
      <w:pPr>
        <w:jc w:val="center"/>
        <w:rPr>
          <w:b/>
          <w:sz w:val="32"/>
          <w:u w:val="single"/>
        </w:rPr>
      </w:pPr>
    </w:p>
    <w:p w:rsidR="0082712C" w:rsidRDefault="0082712C" w:rsidP="00FC40C8">
      <w:pPr>
        <w:jc w:val="center"/>
        <w:rPr>
          <w:b/>
          <w:sz w:val="52"/>
        </w:rPr>
      </w:pPr>
    </w:p>
    <w:p w:rsidR="0082712C" w:rsidRDefault="003A0199" w:rsidP="00FC40C8">
      <w:pPr>
        <w:jc w:val="center"/>
        <w:rPr>
          <w:b/>
          <w:sz w:val="52"/>
        </w:rPr>
      </w:pPr>
      <w:r>
        <w:rPr>
          <w:b/>
          <w:noProof/>
          <w:sz w:val="52"/>
          <w:lang w:eastAsia="es-CL"/>
        </w:rPr>
        <w:drawing>
          <wp:inline distT="0" distB="0" distL="0" distR="0" wp14:anchorId="3198CCF9">
            <wp:extent cx="2310524" cy="3116129"/>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1983" cy="3131583"/>
                    </a:xfrm>
                    <a:prstGeom prst="rect">
                      <a:avLst/>
                    </a:prstGeom>
                    <a:noFill/>
                  </pic:spPr>
                </pic:pic>
              </a:graphicData>
            </a:graphic>
          </wp:inline>
        </w:drawing>
      </w:r>
    </w:p>
    <w:p w:rsidR="0082712C" w:rsidRPr="0082712C" w:rsidRDefault="0082712C" w:rsidP="00FC40C8">
      <w:pPr>
        <w:jc w:val="center"/>
        <w:rPr>
          <w:b/>
          <w:sz w:val="52"/>
        </w:rPr>
      </w:pPr>
      <w:r w:rsidRPr="0082712C">
        <w:rPr>
          <w:b/>
          <w:sz w:val="52"/>
        </w:rPr>
        <w:t>PLAN DE RETORNO</w:t>
      </w:r>
    </w:p>
    <w:p w:rsidR="0082712C" w:rsidRPr="0082712C" w:rsidRDefault="0082712C" w:rsidP="00FC40C8">
      <w:pPr>
        <w:jc w:val="center"/>
        <w:rPr>
          <w:b/>
          <w:sz w:val="52"/>
        </w:rPr>
      </w:pPr>
      <w:r w:rsidRPr="0082712C">
        <w:rPr>
          <w:b/>
          <w:sz w:val="52"/>
        </w:rPr>
        <w:t>ESCUELA JOHN  KENNEDY</w:t>
      </w:r>
    </w:p>
    <w:p w:rsidR="0082712C" w:rsidRPr="0082712C" w:rsidRDefault="0082712C" w:rsidP="00FC40C8">
      <w:pPr>
        <w:jc w:val="center"/>
        <w:rPr>
          <w:b/>
          <w:sz w:val="52"/>
        </w:rPr>
      </w:pPr>
      <w:r w:rsidRPr="0082712C">
        <w:rPr>
          <w:b/>
          <w:sz w:val="52"/>
        </w:rPr>
        <w:t>AÑO 2021</w:t>
      </w:r>
    </w:p>
    <w:p w:rsidR="0082712C" w:rsidRDefault="0082712C" w:rsidP="00FC40C8">
      <w:pPr>
        <w:jc w:val="center"/>
        <w:rPr>
          <w:b/>
          <w:sz w:val="32"/>
          <w:u w:val="single"/>
        </w:rPr>
      </w:pPr>
    </w:p>
    <w:p w:rsidR="0082712C" w:rsidRDefault="0082712C" w:rsidP="00FC40C8">
      <w:pPr>
        <w:jc w:val="center"/>
        <w:rPr>
          <w:b/>
          <w:sz w:val="32"/>
          <w:u w:val="single"/>
        </w:rPr>
      </w:pPr>
    </w:p>
    <w:p w:rsidR="0082712C" w:rsidRDefault="0082712C" w:rsidP="00FC40C8">
      <w:pPr>
        <w:jc w:val="center"/>
        <w:rPr>
          <w:b/>
          <w:sz w:val="32"/>
          <w:u w:val="single"/>
        </w:rPr>
      </w:pPr>
    </w:p>
    <w:p w:rsidR="0082712C" w:rsidRDefault="0082712C" w:rsidP="00FC40C8">
      <w:pPr>
        <w:jc w:val="center"/>
        <w:rPr>
          <w:b/>
          <w:sz w:val="32"/>
          <w:u w:val="single"/>
        </w:rPr>
      </w:pPr>
    </w:p>
    <w:p w:rsidR="0082712C" w:rsidRDefault="0082712C" w:rsidP="00FC40C8">
      <w:pPr>
        <w:jc w:val="center"/>
        <w:rPr>
          <w:b/>
          <w:sz w:val="32"/>
          <w:u w:val="single"/>
        </w:rPr>
      </w:pPr>
    </w:p>
    <w:p w:rsidR="00FC40C8" w:rsidRPr="000520EA" w:rsidRDefault="00FC40C8" w:rsidP="00FC40C8">
      <w:pPr>
        <w:jc w:val="center"/>
        <w:rPr>
          <w:b/>
          <w:sz w:val="28"/>
          <w:u w:val="single"/>
        </w:rPr>
      </w:pPr>
      <w:r w:rsidRPr="000520EA">
        <w:rPr>
          <w:b/>
          <w:sz w:val="28"/>
          <w:u w:val="single"/>
        </w:rPr>
        <w:lastRenderedPageBreak/>
        <w:t>INTRODUCCIÓN</w:t>
      </w:r>
    </w:p>
    <w:p w:rsidR="00FC40C8" w:rsidRPr="00C408A0" w:rsidRDefault="0082712C" w:rsidP="00FC40C8">
      <w:pPr>
        <w:ind w:firstLine="708"/>
        <w:jc w:val="both"/>
      </w:pPr>
      <w:r w:rsidRPr="00C408A0">
        <w:t xml:space="preserve">Conforme a las instrucciones emanadas de MINEDUC, </w:t>
      </w:r>
      <w:r w:rsidR="003A0199" w:rsidRPr="00C408A0">
        <w:t>l</w:t>
      </w:r>
      <w:r w:rsidRPr="00C408A0">
        <w:t>a Escuela</w:t>
      </w:r>
      <w:r w:rsidR="00FC40C8" w:rsidRPr="00C408A0">
        <w:t xml:space="preserve"> </w:t>
      </w:r>
      <w:r w:rsidRPr="00C408A0">
        <w:t xml:space="preserve">John Kennedy </w:t>
      </w:r>
      <w:r w:rsidR="00FC40C8" w:rsidRPr="00C408A0">
        <w:t>deberá priorizar el acceso a clases presenciales de todos los estudiantes en jornada regular. Solo cuando por efecto de las medidas sanitarias no sea posible que lo anterior se cumpla, se deberá planificar medidas de educación mixta.</w:t>
      </w:r>
    </w:p>
    <w:p w:rsidR="00FC40C8" w:rsidRPr="00C408A0" w:rsidRDefault="00FC40C8" w:rsidP="00FC40C8">
      <w:pPr>
        <w:ind w:firstLine="708"/>
        <w:jc w:val="both"/>
      </w:pPr>
      <w:r w:rsidRPr="00C408A0">
        <w:t>Los principios generales que deben guiar el proceso de planificación del año escolar 2021 son los siguientes:</w:t>
      </w:r>
    </w:p>
    <w:p w:rsidR="00FC40C8" w:rsidRPr="00C408A0" w:rsidRDefault="00FC40C8" w:rsidP="00FC40C8">
      <w:pPr>
        <w:jc w:val="both"/>
      </w:pPr>
      <w:r w:rsidRPr="00C408A0">
        <w:rPr>
          <w:b/>
        </w:rPr>
        <w:t>1. Escuela como espacio protector:</w:t>
      </w:r>
      <w:r w:rsidRPr="00C408A0">
        <w:t xml:space="preserve"> la situación actual no ha hecho más que ratificar que las clases presenciales son un factor de protección de los estudiantes, por lo que las escuelas deben estar preparadas para recibirlos, siempre acorde a los lineamientos sanitarios.</w:t>
      </w:r>
    </w:p>
    <w:p w:rsidR="00FC40C8" w:rsidRPr="00C408A0" w:rsidRDefault="00FC40C8" w:rsidP="00FC40C8">
      <w:pPr>
        <w:jc w:val="both"/>
      </w:pPr>
      <w:r w:rsidRPr="00C408A0">
        <w:rPr>
          <w:b/>
        </w:rPr>
        <w:t>2. Bienestar socioemocional de la comunidad escolar:</w:t>
      </w:r>
      <w:r w:rsidRPr="00C408A0">
        <w:t xml:space="preserve"> el restablecimiento de los vínculos entre los estudiantes y las escuelas, y la implementación de estrategias de contención y apoyo socioemocional de toda la comunidad escolar serán fundamentales para recuperar la motivación y las altas expectativas en el proceso de aprendizaje.</w:t>
      </w:r>
    </w:p>
    <w:p w:rsidR="00FC40C8" w:rsidRPr="00C408A0" w:rsidRDefault="00FC40C8" w:rsidP="00FC40C8">
      <w:pPr>
        <w:jc w:val="both"/>
      </w:pPr>
      <w:r w:rsidRPr="00C408A0">
        <w:rPr>
          <w:b/>
        </w:rPr>
        <w:t>3. Potenciar la recuperación de aprendizajes:</w:t>
      </w:r>
      <w:r w:rsidRPr="00C408A0">
        <w:t xml:space="preserve"> el año 2020 ha sido complejo en temas de aprendizajes y profundización de brechas, por lo que se deberá planificar procesos formativos que permitan restituir los aprendizajes, acorde a la situación de cada estudiante.</w:t>
      </w:r>
    </w:p>
    <w:p w:rsidR="00FC40C8" w:rsidRPr="00C408A0" w:rsidRDefault="00FC40C8" w:rsidP="00FC40C8">
      <w:pPr>
        <w:jc w:val="both"/>
      </w:pPr>
      <w:r w:rsidRPr="00C408A0">
        <w:rPr>
          <w:b/>
        </w:rPr>
        <w:t>4. Promover la seguridad:</w:t>
      </w:r>
      <w:r w:rsidRPr="00C408A0">
        <w:t xml:space="preserve"> La seguridad y medidas preventivas serán una condición que deberán cumplir todos los establecimientos a partir de los criterios sanitarios que se establezcan, y que se actualizan en el tiempo. Hoy más que nunca, es un deber cuidarnos para permitir que los estudiantes se reencuentren con la experiencia escolar presencial.</w:t>
      </w:r>
    </w:p>
    <w:p w:rsidR="00FC40C8" w:rsidRPr="00C408A0" w:rsidRDefault="00FC40C8" w:rsidP="00FC40C8">
      <w:pPr>
        <w:jc w:val="both"/>
      </w:pPr>
      <w:r w:rsidRPr="00C408A0">
        <w:rPr>
          <w:b/>
        </w:rPr>
        <w:t>5. Adaptación ágil a los cambios:</w:t>
      </w:r>
      <w:r w:rsidRPr="00C408A0">
        <w:t xml:space="preserve"> la pandemia es dinámica y las condiciones pueden cambiar rápidamente, por lo que se debe planear para escenarios cambiantes. Los establecimientos educacionales, a través de sus líderes, deben estar preparados para adaptarse a estos cambios de manera ágil.</w:t>
      </w:r>
    </w:p>
    <w:p w:rsidR="0082712C" w:rsidRPr="00C408A0" w:rsidRDefault="0082712C" w:rsidP="00FC40C8">
      <w:pPr>
        <w:ind w:firstLine="708"/>
        <w:jc w:val="both"/>
      </w:pPr>
      <w:r w:rsidRPr="00C408A0">
        <w:t>Para esto, e</w:t>
      </w:r>
      <w:r w:rsidR="00FC40C8" w:rsidRPr="00C408A0">
        <w:t>s importante consultar a los distintos actores de la comunidad educativa sobre la planificación del año 2021, incluyendo al sostenedor, equipo directivo, apoderados, docentes, asistentes de la educación, estudiantes y al resto de la comunidad, de modo que el Plan resulte de un proceso participativo.</w:t>
      </w:r>
    </w:p>
    <w:p w:rsidR="0082712C" w:rsidRDefault="0082712C" w:rsidP="00FC40C8">
      <w:pPr>
        <w:ind w:firstLine="708"/>
        <w:jc w:val="both"/>
        <w:rPr>
          <w:sz w:val="28"/>
        </w:rPr>
      </w:pPr>
    </w:p>
    <w:p w:rsidR="00C408A0" w:rsidRDefault="00C408A0" w:rsidP="00FC40C8">
      <w:pPr>
        <w:ind w:firstLine="708"/>
        <w:jc w:val="both"/>
        <w:rPr>
          <w:sz w:val="28"/>
        </w:rPr>
      </w:pPr>
    </w:p>
    <w:p w:rsidR="00C408A0" w:rsidRDefault="00C408A0" w:rsidP="00FC40C8">
      <w:pPr>
        <w:ind w:firstLine="708"/>
        <w:jc w:val="both"/>
        <w:rPr>
          <w:sz w:val="28"/>
        </w:rPr>
      </w:pPr>
    </w:p>
    <w:p w:rsidR="00C408A0" w:rsidRDefault="00C408A0" w:rsidP="00FC40C8">
      <w:pPr>
        <w:ind w:firstLine="708"/>
        <w:jc w:val="both"/>
        <w:rPr>
          <w:sz w:val="28"/>
        </w:rPr>
      </w:pPr>
    </w:p>
    <w:p w:rsidR="009553A7" w:rsidRPr="003A0199" w:rsidRDefault="009553A7" w:rsidP="009553A7">
      <w:pPr>
        <w:ind w:firstLine="708"/>
        <w:jc w:val="both"/>
        <w:rPr>
          <w:b/>
          <w:sz w:val="24"/>
        </w:rPr>
      </w:pPr>
      <w:r w:rsidRPr="003A0199">
        <w:rPr>
          <w:b/>
          <w:sz w:val="24"/>
        </w:rPr>
        <w:lastRenderedPageBreak/>
        <w:t>1. Protocolos Sanitarios</w:t>
      </w:r>
    </w:p>
    <w:p w:rsidR="009553A7" w:rsidRPr="00C408A0" w:rsidRDefault="009553A7" w:rsidP="009553A7">
      <w:pPr>
        <w:ind w:firstLine="708"/>
        <w:jc w:val="both"/>
      </w:pPr>
      <w:r w:rsidRPr="00C408A0">
        <w:t>En esta sección debe describir, de manera sintética, las medidas de limpieza y desinfección que se implementarán en el establecimiento, junto a las rutinas en los diversos momentos de la jornada. Para esto, el establecimiento debe apoyarse en el Protocolo N</w:t>
      </w:r>
      <w:r w:rsidR="00302614" w:rsidRPr="00C408A0">
        <w:t>°</w:t>
      </w:r>
      <w:r w:rsidRPr="00C408A0">
        <w:t>3: Limpieza y desinfección de establecimientos educacionales, y en el Protocolo de medidas sanitarias para Establecimientos de Educación Escolar.</w:t>
      </w:r>
    </w:p>
    <w:p w:rsidR="009553A7" w:rsidRPr="003A0199" w:rsidRDefault="009553A7" w:rsidP="009553A7">
      <w:pPr>
        <w:ind w:firstLine="708"/>
        <w:jc w:val="both"/>
        <w:rPr>
          <w:b/>
          <w:sz w:val="24"/>
        </w:rPr>
      </w:pPr>
      <w:r w:rsidRPr="003A0199">
        <w:rPr>
          <w:b/>
          <w:sz w:val="24"/>
        </w:rPr>
        <w:t>1.1. Proceso de limpieza y desinfección de salas de clases y otros espacios del establecimiento</w:t>
      </w:r>
    </w:p>
    <w:p w:rsidR="009553A7" w:rsidRPr="00C408A0" w:rsidRDefault="009553A7" w:rsidP="009553A7">
      <w:pPr>
        <w:ind w:firstLine="708"/>
        <w:jc w:val="both"/>
      </w:pPr>
      <w:r w:rsidRPr="00C408A0">
        <w:t>Describa los procedimientos de limpieza y desinfección que se aplicarán diariamente en el establecimiento. Se debe asegurar la limpieza e higiene de las salas de clases y de los espacios comunes.</w:t>
      </w:r>
    </w:p>
    <w:p w:rsidR="009553A7" w:rsidRPr="00C408A0" w:rsidRDefault="009553A7" w:rsidP="009553A7">
      <w:pPr>
        <w:ind w:firstLine="708"/>
        <w:jc w:val="both"/>
      </w:pPr>
      <w:r w:rsidRPr="00C408A0">
        <w:t>Respuesta 1.1</w:t>
      </w:r>
    </w:p>
    <w:p w:rsidR="00965159" w:rsidRPr="00C408A0" w:rsidRDefault="002F7117" w:rsidP="002F7117">
      <w:pPr>
        <w:pStyle w:val="Prrafodelista"/>
        <w:numPr>
          <w:ilvl w:val="0"/>
          <w:numId w:val="1"/>
        </w:numPr>
        <w:jc w:val="both"/>
        <w:rPr>
          <w:rFonts w:cs="Gilmer-Regular"/>
        </w:rPr>
      </w:pPr>
      <w:r w:rsidRPr="00C408A0">
        <w:rPr>
          <w:rFonts w:cs="Gilmer-Regular"/>
        </w:rPr>
        <w:t xml:space="preserve">El establecimiento deberá ser sanitizado al menos 24 horas antes del inicio a clases. </w:t>
      </w:r>
    </w:p>
    <w:p w:rsidR="00770D0B" w:rsidRPr="00C408A0" w:rsidRDefault="00D124FC" w:rsidP="00965159">
      <w:pPr>
        <w:pStyle w:val="Prrafodelista"/>
        <w:numPr>
          <w:ilvl w:val="0"/>
          <w:numId w:val="1"/>
        </w:numPr>
        <w:jc w:val="both"/>
        <w:rPr>
          <w:rFonts w:cs="Gilmer-Regular"/>
        </w:rPr>
      </w:pPr>
      <w:r w:rsidRPr="00C408A0">
        <w:rPr>
          <w:rFonts w:cs="Gilmer-Regular"/>
        </w:rPr>
        <w:t>Se removerá</w:t>
      </w:r>
      <w:r w:rsidR="00770D0B" w:rsidRPr="00C408A0">
        <w:rPr>
          <w:rFonts w:cs="Gilmer-Regular"/>
        </w:rPr>
        <w:t xml:space="preserve"> materia orgánica e inorgánica, usualmente</w:t>
      </w:r>
      <w:r w:rsidR="00965159" w:rsidRPr="00C408A0">
        <w:rPr>
          <w:rFonts w:cs="Gilmer-Regular"/>
        </w:rPr>
        <w:t xml:space="preserve"> </w:t>
      </w:r>
      <w:r w:rsidR="00770D0B" w:rsidRPr="00C408A0">
        <w:rPr>
          <w:rFonts w:cs="Gilmer-Regular"/>
        </w:rPr>
        <w:t>mediante fricc</w:t>
      </w:r>
      <w:r w:rsidR="00AB5833">
        <w:rPr>
          <w:rFonts w:cs="Gilmer-Regular"/>
        </w:rPr>
        <w:t>ión, con la ayuda de desinfectantes</w:t>
      </w:r>
      <w:r w:rsidR="00770D0B" w:rsidRPr="00C408A0">
        <w:rPr>
          <w:rFonts w:cs="Gilmer-Regular"/>
        </w:rPr>
        <w:t>, enjuagando posteriormente con agua</w:t>
      </w:r>
      <w:r w:rsidR="00965159" w:rsidRPr="00C408A0">
        <w:rPr>
          <w:rFonts w:cs="Gilmer-Regular"/>
        </w:rPr>
        <w:t xml:space="preserve"> </w:t>
      </w:r>
      <w:r w:rsidR="00770D0B" w:rsidRPr="00C408A0">
        <w:rPr>
          <w:rFonts w:cs="Gilmer-Regular"/>
        </w:rPr>
        <w:t>para el</w:t>
      </w:r>
      <w:r w:rsidR="00B21592" w:rsidRPr="00C408A0">
        <w:rPr>
          <w:rFonts w:cs="Gilmer-Regular"/>
        </w:rPr>
        <w:t>iminar la suciedad por arrastre.</w:t>
      </w:r>
    </w:p>
    <w:p w:rsidR="00B21592" w:rsidRPr="00C408A0" w:rsidRDefault="00D124FC" w:rsidP="00E77724">
      <w:pPr>
        <w:pStyle w:val="Prrafodelista"/>
        <w:numPr>
          <w:ilvl w:val="0"/>
          <w:numId w:val="1"/>
        </w:numPr>
        <w:jc w:val="both"/>
        <w:rPr>
          <w:rFonts w:cs="Gilmer-Regular"/>
        </w:rPr>
      </w:pPr>
      <w:r w:rsidRPr="00C408A0">
        <w:rPr>
          <w:rFonts w:cs="Gilmer-Regular"/>
        </w:rPr>
        <w:t>Se aplicarán</w:t>
      </w:r>
      <w:r w:rsidR="00B21592" w:rsidRPr="00C408A0">
        <w:rPr>
          <w:rFonts w:cs="Gilmer-Regular"/>
        </w:rPr>
        <w:t xml:space="preserve"> productos desinfectantes</w:t>
      </w:r>
      <w:r w:rsidR="00E77724" w:rsidRPr="00C408A0">
        <w:rPr>
          <w:rFonts w:cs="Gilmer-Regular"/>
        </w:rPr>
        <w:t xml:space="preserve"> (hipoclorito de sodio al 0.1% o soluciones de hipoclorito de sodio al 5%)</w:t>
      </w:r>
      <w:r w:rsidR="00B21592" w:rsidRPr="00C408A0">
        <w:rPr>
          <w:rFonts w:cs="Gilmer-Regular"/>
        </w:rPr>
        <w:t xml:space="preserve"> a través del uso de rociadores, toallas, paños de fibra o microfibra o trapeadores, entre otros.</w:t>
      </w:r>
    </w:p>
    <w:p w:rsidR="002243DE" w:rsidRPr="00C408A0" w:rsidRDefault="002243DE" w:rsidP="002243DE">
      <w:pPr>
        <w:pStyle w:val="Prrafodelista"/>
        <w:numPr>
          <w:ilvl w:val="0"/>
          <w:numId w:val="1"/>
        </w:numPr>
        <w:jc w:val="both"/>
        <w:rPr>
          <w:rFonts w:cs="Gilmer-Regular"/>
        </w:rPr>
      </w:pPr>
      <w:r w:rsidRPr="00C408A0">
        <w:rPr>
          <w:rFonts w:cs="Gilmer-Regular"/>
        </w:rPr>
        <w:t>Para las superficies que podrían ser dañadas por el hipoclorito de sodio, se puede utilizar una concentración de etanol del 70%. En el caso de uso de etanol, se debe mantener lejos de la manipulación de los estudiantes.</w:t>
      </w:r>
    </w:p>
    <w:p w:rsidR="002243DE" w:rsidRPr="00C408A0" w:rsidRDefault="002243DE" w:rsidP="002243DE">
      <w:pPr>
        <w:pStyle w:val="Prrafodelista"/>
        <w:numPr>
          <w:ilvl w:val="0"/>
          <w:numId w:val="1"/>
        </w:numPr>
        <w:jc w:val="both"/>
        <w:rPr>
          <w:rFonts w:cs="Gilmer-Regular"/>
        </w:rPr>
      </w:pPr>
      <w:r w:rsidRPr="00C408A0">
        <w:rPr>
          <w:rFonts w:cs="Gilmer-Regular"/>
        </w:rPr>
        <w:t xml:space="preserve">Se </w:t>
      </w:r>
      <w:r w:rsidR="00D124FC" w:rsidRPr="00C408A0">
        <w:rPr>
          <w:rFonts w:cs="Gilmer-Regular"/>
        </w:rPr>
        <w:t>priorizará</w:t>
      </w:r>
      <w:r w:rsidRPr="00C408A0">
        <w:rPr>
          <w:rFonts w:cs="Gilmer-Regular"/>
        </w:rPr>
        <w:t xml:space="preserve"> la limpieza y desinfección de todas aquellas superficies que son manipuladas por los usuarios con alta frecuencia, como lo son: manillas, pasamanos, taza del inodoro, llaves de agua, superficies de las mesas, escritorios, superficies de apoyo, entre otras.</w:t>
      </w:r>
    </w:p>
    <w:p w:rsidR="00B40B7F" w:rsidRPr="00C408A0" w:rsidRDefault="00B40B7F" w:rsidP="00B40B7F">
      <w:pPr>
        <w:pStyle w:val="Prrafodelista"/>
        <w:numPr>
          <w:ilvl w:val="0"/>
          <w:numId w:val="1"/>
        </w:numPr>
        <w:jc w:val="both"/>
        <w:rPr>
          <w:rFonts w:cs="Gilmer-Regular"/>
        </w:rPr>
      </w:pPr>
      <w:r w:rsidRPr="00C408A0">
        <w:rPr>
          <w:rFonts w:cs="Gilmer-Regular"/>
        </w:rPr>
        <w:t>Se creará una rutina de limpieza y desinfección de los objetos que son frecuentemente tocados. Además, ante cualquier sospecha de contagio o contacto con persona contagiada se debe</w:t>
      </w:r>
      <w:r w:rsidR="00AD3F9A" w:rsidRPr="00C408A0">
        <w:rPr>
          <w:rFonts w:cs="Gilmer-Regular"/>
        </w:rPr>
        <w:t>rá</w:t>
      </w:r>
      <w:r w:rsidRPr="00C408A0">
        <w:rPr>
          <w:rFonts w:cs="Gilmer-Regular"/>
        </w:rPr>
        <w:t xml:space="preserve"> repetir la sanitización del establecimiento completo.</w:t>
      </w:r>
    </w:p>
    <w:p w:rsidR="00AD3F9A" w:rsidRPr="00C408A0" w:rsidRDefault="00B40B7F" w:rsidP="00AD3F9A">
      <w:pPr>
        <w:pStyle w:val="Prrafodelista"/>
        <w:numPr>
          <w:ilvl w:val="0"/>
          <w:numId w:val="1"/>
        </w:numPr>
        <w:jc w:val="both"/>
        <w:rPr>
          <w:rFonts w:cs="Gilmer-Regular"/>
        </w:rPr>
      </w:pPr>
      <w:r w:rsidRPr="00C408A0">
        <w:rPr>
          <w:rFonts w:cs="Gilmer-Regular"/>
        </w:rPr>
        <w:t>Esta limpieza y desinfección también se aplicará a los buses de transport</w:t>
      </w:r>
      <w:r w:rsidR="00AD3F9A" w:rsidRPr="00C408A0">
        <w:rPr>
          <w:rFonts w:cs="Gilmer-Regular"/>
        </w:rPr>
        <w:t>e escolar</w:t>
      </w:r>
    </w:p>
    <w:p w:rsidR="00AD3F9A" w:rsidRPr="00C408A0" w:rsidRDefault="00AD3F9A" w:rsidP="00AD3F9A">
      <w:pPr>
        <w:pStyle w:val="Prrafodelista"/>
        <w:numPr>
          <w:ilvl w:val="0"/>
          <w:numId w:val="1"/>
        </w:numPr>
        <w:jc w:val="both"/>
        <w:rPr>
          <w:rFonts w:cs="Gilmer-Regular"/>
        </w:rPr>
      </w:pPr>
      <w:r w:rsidRPr="00C408A0">
        <w:rPr>
          <w:rFonts w:cs="Arial"/>
        </w:rPr>
        <w:t xml:space="preserve">El establecimiento será sanitizado al iniciar y finalizar la jornada todos los días. Las salas de clases serán sanitizadas durante y entre cada jornada. </w:t>
      </w:r>
    </w:p>
    <w:p w:rsidR="00AD3F9A" w:rsidRPr="00C408A0" w:rsidRDefault="00AD3F9A" w:rsidP="00AD3F9A">
      <w:pPr>
        <w:pStyle w:val="Prrafodelista"/>
        <w:numPr>
          <w:ilvl w:val="0"/>
          <w:numId w:val="1"/>
        </w:numPr>
        <w:jc w:val="both"/>
        <w:rPr>
          <w:rFonts w:cs="Gilmer-Regular"/>
        </w:rPr>
      </w:pPr>
      <w:r w:rsidRPr="00C408A0">
        <w:rPr>
          <w:rFonts w:cs="Arial"/>
        </w:rPr>
        <w:t xml:space="preserve">Los puestos de los profesores y administrativos serán sanitizados por ellos mismos, antes y después de  alimentación de los alumnos. </w:t>
      </w:r>
    </w:p>
    <w:p w:rsidR="00AD3F9A" w:rsidRPr="00C408A0" w:rsidRDefault="00AD3F9A" w:rsidP="00AD3F9A">
      <w:pPr>
        <w:pStyle w:val="Prrafodelista"/>
        <w:numPr>
          <w:ilvl w:val="0"/>
          <w:numId w:val="1"/>
        </w:numPr>
        <w:jc w:val="both"/>
        <w:rPr>
          <w:rFonts w:cs="Gilmer-Regular"/>
        </w:rPr>
      </w:pPr>
      <w:r w:rsidRPr="00C408A0">
        <w:rPr>
          <w:rFonts w:cs="Arial"/>
        </w:rPr>
        <w:t xml:space="preserve">Los baños serán sanitizados la mayor cantidad de veces posible, realizando obligatoriamente antes y después de cada recreo y en la hora de alimentación. </w:t>
      </w:r>
    </w:p>
    <w:p w:rsidR="00AD3F9A" w:rsidRPr="00C408A0" w:rsidRDefault="00AD3F9A" w:rsidP="00AD3F9A">
      <w:pPr>
        <w:pStyle w:val="Prrafodelista"/>
        <w:numPr>
          <w:ilvl w:val="0"/>
          <w:numId w:val="1"/>
        </w:numPr>
        <w:jc w:val="both"/>
        <w:rPr>
          <w:rFonts w:cs="Gilmer-Regular"/>
        </w:rPr>
      </w:pPr>
      <w:r w:rsidRPr="00C408A0">
        <w:rPr>
          <w:rFonts w:cs="Arial"/>
        </w:rPr>
        <w:t xml:space="preserve">Los docentes </w:t>
      </w:r>
      <w:r w:rsidR="00AB5833">
        <w:rPr>
          <w:rFonts w:cs="Arial"/>
        </w:rPr>
        <w:t>al iniciar la jornada reforzarán</w:t>
      </w:r>
      <w:r w:rsidRPr="00C408A0">
        <w:rPr>
          <w:rFonts w:cs="Arial"/>
        </w:rPr>
        <w:t xml:space="preserve"> las medidas de higiene y prevención con los estudiantes como parte de las rutinas diarias.</w:t>
      </w:r>
    </w:p>
    <w:p w:rsidR="009553A7" w:rsidRPr="003A0199" w:rsidRDefault="009553A7" w:rsidP="009553A7">
      <w:pPr>
        <w:ind w:firstLine="708"/>
        <w:jc w:val="both"/>
        <w:rPr>
          <w:b/>
          <w:sz w:val="24"/>
        </w:rPr>
      </w:pPr>
      <w:r w:rsidRPr="003A0199">
        <w:rPr>
          <w:b/>
          <w:sz w:val="24"/>
        </w:rPr>
        <w:lastRenderedPageBreak/>
        <w:t>1.2. Medidas de higiene y protección personal para estudiantes, docentes y asistentes de la educación</w:t>
      </w:r>
    </w:p>
    <w:p w:rsidR="009553A7" w:rsidRPr="00C408A0" w:rsidRDefault="009553A7" w:rsidP="00BB32E5">
      <w:pPr>
        <w:ind w:firstLine="708"/>
        <w:jc w:val="both"/>
      </w:pPr>
      <w:r w:rsidRPr="00C408A0">
        <w:t>Describa las medidas de higiene y protección personal que serán utilizadas dentro del establecimiento. Recuerde que es obligatorio el uso de mascarillas, de acuerdo a lo establecido en la Resolución Exenta 591, del Ministerio de Salud, del 25 de julio de 2020; o la que la reemplace en esta materia. Considere también rutinas de lavado de manos y ventilación de espacios cerrados.</w:t>
      </w:r>
    </w:p>
    <w:p w:rsidR="00CB56C8" w:rsidRPr="00C408A0" w:rsidRDefault="009553A7" w:rsidP="009553A7">
      <w:pPr>
        <w:jc w:val="both"/>
      </w:pPr>
      <w:r w:rsidRPr="00C408A0">
        <w:t>Respuesta 1.2</w:t>
      </w:r>
    </w:p>
    <w:p w:rsidR="00B412C1" w:rsidRDefault="00B412C1" w:rsidP="00B412C1">
      <w:pPr>
        <w:pStyle w:val="Prrafodelista"/>
        <w:numPr>
          <w:ilvl w:val="0"/>
          <w:numId w:val="2"/>
        </w:numPr>
        <w:jc w:val="both"/>
      </w:pPr>
      <w:r>
        <w:t>Toma de temperatura a la entrada</w:t>
      </w:r>
    </w:p>
    <w:p w:rsidR="00B412C1" w:rsidRDefault="00B412C1" w:rsidP="00B412C1">
      <w:pPr>
        <w:pStyle w:val="Prrafodelista"/>
        <w:numPr>
          <w:ilvl w:val="0"/>
          <w:numId w:val="2"/>
        </w:numPr>
        <w:jc w:val="both"/>
      </w:pPr>
      <w:r>
        <w:t>Pediluvios en la entrada</w:t>
      </w:r>
    </w:p>
    <w:p w:rsidR="002235EC" w:rsidRPr="003A0199" w:rsidRDefault="002235EC" w:rsidP="002235EC">
      <w:pPr>
        <w:pStyle w:val="Prrafodelista"/>
        <w:numPr>
          <w:ilvl w:val="0"/>
          <w:numId w:val="2"/>
        </w:numPr>
        <w:jc w:val="both"/>
      </w:pPr>
      <w:r w:rsidRPr="003A0199">
        <w:t xml:space="preserve">Uso de </w:t>
      </w:r>
      <w:r w:rsidR="00A505BB" w:rsidRPr="003A0199">
        <w:t>m</w:t>
      </w:r>
      <w:r w:rsidRPr="003A0199">
        <w:t>ascarillas obligatorio.</w:t>
      </w:r>
    </w:p>
    <w:p w:rsidR="00A505BB" w:rsidRPr="003A0199" w:rsidRDefault="00A505BB" w:rsidP="002235EC">
      <w:pPr>
        <w:pStyle w:val="Prrafodelista"/>
        <w:numPr>
          <w:ilvl w:val="0"/>
          <w:numId w:val="2"/>
        </w:numPr>
        <w:jc w:val="both"/>
      </w:pPr>
      <w:r w:rsidRPr="003A0199">
        <w:t>Uso de pantallas faciales protectoras como complemento.</w:t>
      </w:r>
    </w:p>
    <w:p w:rsidR="00A505BB" w:rsidRPr="003A0199" w:rsidRDefault="00A505BB" w:rsidP="00A505BB">
      <w:pPr>
        <w:pStyle w:val="Prrafodelista"/>
        <w:numPr>
          <w:ilvl w:val="0"/>
          <w:numId w:val="2"/>
        </w:numPr>
        <w:jc w:val="both"/>
      </w:pPr>
      <w:r w:rsidRPr="003A0199">
        <w:t>Inducción al lavado de manos constante o en su defecto, uso de alcohol gel y/o alcohol etílico al 70%</w:t>
      </w:r>
    </w:p>
    <w:p w:rsidR="002235EC" w:rsidRPr="003A0199" w:rsidRDefault="002235EC" w:rsidP="002235EC">
      <w:pPr>
        <w:pStyle w:val="Prrafodelista"/>
        <w:numPr>
          <w:ilvl w:val="0"/>
          <w:numId w:val="2"/>
        </w:numPr>
        <w:jc w:val="both"/>
      </w:pPr>
      <w:r w:rsidRPr="003A0199">
        <w:t>Uso de guantes para labores de aseo desechables o reutilizables, resistentes, impermeables y de manga larga (no quirúrgicos).</w:t>
      </w:r>
    </w:p>
    <w:p w:rsidR="002235EC" w:rsidRPr="003A0199" w:rsidRDefault="002235EC" w:rsidP="002235EC">
      <w:pPr>
        <w:pStyle w:val="Prrafodelista"/>
        <w:numPr>
          <w:ilvl w:val="0"/>
          <w:numId w:val="2"/>
        </w:numPr>
        <w:jc w:val="both"/>
      </w:pPr>
      <w:r w:rsidRPr="003A0199">
        <w:t xml:space="preserve">Uso de traje </w:t>
      </w:r>
      <w:proofErr w:type="spellStart"/>
      <w:r w:rsidRPr="003A0199">
        <w:t>Tyvek</w:t>
      </w:r>
      <w:proofErr w:type="spellEnd"/>
      <w:r w:rsidRPr="003A0199">
        <w:t xml:space="preserve"> para el personal de aseo.</w:t>
      </w:r>
    </w:p>
    <w:p w:rsidR="002235EC" w:rsidRPr="003A0199" w:rsidRDefault="002235EC" w:rsidP="00AB5833">
      <w:pPr>
        <w:pStyle w:val="Prrafodelista"/>
        <w:numPr>
          <w:ilvl w:val="0"/>
          <w:numId w:val="2"/>
        </w:numPr>
        <w:jc w:val="both"/>
      </w:pPr>
      <w:r w:rsidRPr="003A0199">
        <w:t>Pechera desechable o reutiliz</w:t>
      </w:r>
      <w:r w:rsidR="00AB5833">
        <w:t xml:space="preserve">able para el personal de aseo y/o  </w:t>
      </w:r>
      <w:r w:rsidRPr="003A0199">
        <w:t>Cofia (Personal manipulador de alimentos).</w:t>
      </w:r>
    </w:p>
    <w:p w:rsidR="002235EC" w:rsidRPr="003A0199" w:rsidRDefault="002235EC" w:rsidP="002235EC">
      <w:pPr>
        <w:pStyle w:val="Prrafodelista"/>
        <w:numPr>
          <w:ilvl w:val="0"/>
          <w:numId w:val="2"/>
        </w:numPr>
        <w:jc w:val="both"/>
      </w:pPr>
      <w:r w:rsidRPr="003A0199">
        <w:t>Delantal para las damas y cotona para los varones (personal manipulador de alimentos).</w:t>
      </w:r>
    </w:p>
    <w:p w:rsidR="002235EC" w:rsidRPr="003A0199" w:rsidRDefault="002235EC" w:rsidP="002235EC">
      <w:pPr>
        <w:pStyle w:val="Prrafodelista"/>
        <w:numPr>
          <w:ilvl w:val="0"/>
          <w:numId w:val="2"/>
        </w:numPr>
        <w:jc w:val="both"/>
      </w:pPr>
      <w:r w:rsidRPr="003A0199">
        <w:t>Botas antideslizantes (Personal manipulador de alimentos).</w:t>
      </w:r>
    </w:p>
    <w:p w:rsidR="005D710D" w:rsidRPr="003A0199" w:rsidRDefault="002235EC" w:rsidP="009553A7">
      <w:pPr>
        <w:pStyle w:val="Prrafodelista"/>
        <w:numPr>
          <w:ilvl w:val="0"/>
          <w:numId w:val="2"/>
        </w:numPr>
        <w:jc w:val="both"/>
      </w:pPr>
      <w:r w:rsidRPr="003A0199">
        <w:t>Botiquín básico: termómetros, gasa esterilizada, apósitos, tijeras, cinta adhesiva, guantes quirúrgicos, mascarillas, alcohol gel, vendas, tela en triángulos para hacer diferentes tipos de vendajes, parches curitas.</w:t>
      </w:r>
    </w:p>
    <w:p w:rsidR="005D710D" w:rsidRPr="003A0199" w:rsidRDefault="005D710D" w:rsidP="005D710D">
      <w:pPr>
        <w:jc w:val="both"/>
        <w:rPr>
          <w:b/>
          <w:sz w:val="24"/>
        </w:rPr>
      </w:pPr>
      <w:r w:rsidRPr="003A0199">
        <w:rPr>
          <w:b/>
          <w:sz w:val="24"/>
        </w:rPr>
        <w:t>1.3. Rutinas para el ingreso y la salida del establecimiento</w:t>
      </w:r>
    </w:p>
    <w:p w:rsidR="005D710D" w:rsidRPr="00C408A0" w:rsidRDefault="005D710D" w:rsidP="00D81609">
      <w:pPr>
        <w:ind w:firstLine="708"/>
        <w:jc w:val="both"/>
      </w:pPr>
      <w:r w:rsidRPr="00C408A0">
        <w:t xml:space="preserve">Describa los horarios de entrada y salida de los estudiantes. En base a la distribución de la matrícula del establecimiento educacional y con el propósito de evitar aglomeraciones, se recomienda establecer horarios diferidos para entradas y salidas de clases según </w:t>
      </w:r>
      <w:r w:rsidR="0036573B" w:rsidRPr="00C408A0">
        <w:t>los distintos ciclos o niveles.</w:t>
      </w:r>
    </w:p>
    <w:p w:rsidR="009553A7" w:rsidRPr="00C408A0" w:rsidRDefault="005D710D" w:rsidP="005D710D">
      <w:pPr>
        <w:jc w:val="both"/>
      </w:pPr>
      <w:r w:rsidRPr="00C408A0">
        <w:t>Respuesta 1.3</w:t>
      </w:r>
    </w:p>
    <w:p w:rsidR="006D2FFC" w:rsidRDefault="00A505BB" w:rsidP="00A505BB">
      <w:pPr>
        <w:pStyle w:val="Prrafodelista"/>
        <w:numPr>
          <w:ilvl w:val="0"/>
          <w:numId w:val="2"/>
        </w:numPr>
        <w:jc w:val="both"/>
      </w:pPr>
      <w:r w:rsidRPr="003A0199">
        <w:t>Se implementarán horarios diferidos de entrada y salida de los estudiantes: En base a la distribución de la matrícula de la Escuela y con el propósito de evitar aglomeraciones se establecerán horarios diferidos para entradas y salidas de clase según los distintos ciclos o niveles.</w:t>
      </w:r>
    </w:p>
    <w:p w:rsidR="004B4D67" w:rsidRDefault="004B4D67" w:rsidP="004B4D67">
      <w:pPr>
        <w:pStyle w:val="Prrafodelista"/>
        <w:numPr>
          <w:ilvl w:val="0"/>
          <w:numId w:val="2"/>
        </w:numPr>
        <w:jc w:val="both"/>
      </w:pPr>
      <w:r>
        <w:t xml:space="preserve">El ingreso de los alumnos será por turnos diferidos Pre-kínder, Kínder, 1° a 4° y 5° a 8°. </w:t>
      </w:r>
    </w:p>
    <w:p w:rsidR="004B4D67" w:rsidRDefault="004B4D67" w:rsidP="004B4D67">
      <w:pPr>
        <w:pStyle w:val="Prrafodelista"/>
        <w:numPr>
          <w:ilvl w:val="0"/>
          <w:numId w:val="2"/>
        </w:numPr>
        <w:jc w:val="both"/>
      </w:pPr>
      <w:r>
        <w:t xml:space="preserve">El acceso será por el portón principal para disponer un acceso más amplio y la puerta secundaria será utilizada como salida. </w:t>
      </w:r>
    </w:p>
    <w:p w:rsidR="004B4D67" w:rsidRDefault="007470E6" w:rsidP="004B4D67">
      <w:pPr>
        <w:pStyle w:val="Prrafodelista"/>
        <w:numPr>
          <w:ilvl w:val="0"/>
          <w:numId w:val="2"/>
        </w:numPr>
        <w:jc w:val="both"/>
      </w:pPr>
      <w:r>
        <w:lastRenderedPageBreak/>
        <w:t>Se contará</w:t>
      </w:r>
      <w:r w:rsidR="004B4D67">
        <w:t xml:space="preserve"> con 2 encargados de realizar la toma de temperatura y aplicac</w:t>
      </w:r>
      <w:r>
        <w:t>ión de alcohol gel a los estudiantes</w:t>
      </w:r>
      <w:r w:rsidR="004B4D67">
        <w:t xml:space="preserve"> que ingresen. </w:t>
      </w:r>
      <w:r w:rsidR="00AB5833">
        <w:t>Además se les proporcionarán nuevas mascarillas</w:t>
      </w:r>
    </w:p>
    <w:p w:rsidR="004B4D67" w:rsidRDefault="004B4D67" w:rsidP="004B4D67">
      <w:pPr>
        <w:pStyle w:val="Prrafodelista"/>
        <w:numPr>
          <w:ilvl w:val="0"/>
          <w:numId w:val="2"/>
        </w:numPr>
        <w:jc w:val="both"/>
      </w:pPr>
      <w:r>
        <w:t xml:space="preserve">No se permitirá el ingreso </w:t>
      </w:r>
      <w:r w:rsidR="007470E6">
        <w:t>de terceros durante todo el período de ingreso de los estudiantes</w:t>
      </w:r>
      <w:r>
        <w:t>.</w:t>
      </w:r>
    </w:p>
    <w:p w:rsidR="004B4D67" w:rsidRDefault="004B4D67" w:rsidP="004B4D67">
      <w:pPr>
        <w:pStyle w:val="Prrafodelista"/>
        <w:numPr>
          <w:ilvl w:val="0"/>
          <w:numId w:val="2"/>
        </w:numPr>
        <w:jc w:val="both"/>
      </w:pPr>
      <w:r>
        <w:t>Las visitas deberán coordinarse</w:t>
      </w:r>
      <w:r w:rsidR="007470E6">
        <w:t xml:space="preserve"> posterior al ingreso de estudiantes</w:t>
      </w:r>
      <w:r>
        <w:t xml:space="preserve"> y previo a la salida de clases para evitar aglomeraciones. </w:t>
      </w:r>
    </w:p>
    <w:p w:rsidR="004B4D67" w:rsidRDefault="007470E6" w:rsidP="004B4D67">
      <w:pPr>
        <w:pStyle w:val="Prrafodelista"/>
        <w:numPr>
          <w:ilvl w:val="0"/>
          <w:numId w:val="2"/>
        </w:numPr>
        <w:jc w:val="both"/>
      </w:pPr>
      <w:r>
        <w:t>Los estudiantes</w:t>
      </w:r>
      <w:r w:rsidR="004B4D67">
        <w:t xml:space="preserve"> una vez que ingresen al establecimiento será dirigidos a su sala de clases automáticamente, no permitiendo mantenerse en el patio. </w:t>
      </w:r>
    </w:p>
    <w:p w:rsidR="004B4D67" w:rsidRPr="003A0199" w:rsidRDefault="007470E6" w:rsidP="004B4D67">
      <w:pPr>
        <w:pStyle w:val="Prrafodelista"/>
        <w:numPr>
          <w:ilvl w:val="0"/>
          <w:numId w:val="2"/>
        </w:numPr>
        <w:jc w:val="both"/>
      </w:pPr>
      <w:r>
        <w:t>La salida de los estudiantes</w:t>
      </w:r>
      <w:r w:rsidR="004B4D67">
        <w:t xml:space="preserve"> una vez terminada la j</w:t>
      </w:r>
      <w:r w:rsidR="00AB5833">
        <w:t>ornada será por portón secundario</w:t>
      </w:r>
      <w:r w:rsidR="004B4D67">
        <w:t xml:space="preserve"> y el ingreso por puerta principal para evitar las aglomeraciones.</w:t>
      </w:r>
    </w:p>
    <w:p w:rsidR="002946CB" w:rsidRPr="003A0199" w:rsidRDefault="002946CB" w:rsidP="002946CB">
      <w:pPr>
        <w:pStyle w:val="Prrafodelista"/>
        <w:jc w:val="both"/>
      </w:pPr>
    </w:p>
    <w:p w:rsidR="006D2FFC" w:rsidRPr="003A0199" w:rsidRDefault="006D2FFC" w:rsidP="006D2FFC">
      <w:pPr>
        <w:jc w:val="both"/>
        <w:rPr>
          <w:b/>
          <w:sz w:val="24"/>
        </w:rPr>
      </w:pPr>
      <w:r w:rsidRPr="003A0199">
        <w:rPr>
          <w:b/>
          <w:sz w:val="24"/>
        </w:rPr>
        <w:t>1.4. Rutinas para recreos</w:t>
      </w:r>
    </w:p>
    <w:p w:rsidR="006D2FFC" w:rsidRPr="00C408A0" w:rsidRDefault="006D2FFC" w:rsidP="00D81609">
      <w:pPr>
        <w:ind w:firstLine="708"/>
        <w:jc w:val="both"/>
      </w:pPr>
      <w:r w:rsidRPr="00C408A0">
        <w:t xml:space="preserve">Describa los horarios de recreos en los distintos ciclos o niveles. Deben evitarse aglomeraciones, dentro de lo posible, y la planificación debe considerar la supervisión de </w:t>
      </w:r>
      <w:r w:rsidR="00D81609" w:rsidRPr="00C408A0">
        <w:t>los recreos por parte de adulto</w:t>
      </w:r>
    </w:p>
    <w:p w:rsidR="006D2FFC" w:rsidRPr="00C408A0" w:rsidRDefault="006D2FFC" w:rsidP="006D2FFC">
      <w:pPr>
        <w:jc w:val="both"/>
      </w:pPr>
      <w:r w:rsidRPr="00C408A0">
        <w:t>Respuesta 1.4</w:t>
      </w:r>
    </w:p>
    <w:p w:rsidR="00D81609" w:rsidRPr="00C408A0" w:rsidRDefault="007204FE" w:rsidP="00D81609">
      <w:pPr>
        <w:pStyle w:val="Prrafodelista"/>
        <w:numPr>
          <w:ilvl w:val="0"/>
          <w:numId w:val="2"/>
        </w:numPr>
        <w:jc w:val="both"/>
      </w:pPr>
      <w:r w:rsidRPr="00C408A0">
        <w:t>Se implementarán horarios diferidos de recreos por ciclos o niveles: Se definirán horarios de recreos (por ciclos o nive</w:t>
      </w:r>
      <w:r w:rsidR="00D81609" w:rsidRPr="00C408A0">
        <w:t>les) para evitar aglomeraciones</w:t>
      </w:r>
      <w:r w:rsidRPr="00C408A0">
        <w:t xml:space="preserve"> y se planificará la supervisión de los recreos por parte de adultos.</w:t>
      </w:r>
      <w:r w:rsidR="00D81609" w:rsidRPr="00C408A0">
        <w:t xml:space="preserve"> </w:t>
      </w:r>
    </w:p>
    <w:p w:rsidR="00D81609" w:rsidRPr="00C408A0" w:rsidRDefault="00D81609" w:rsidP="00D81609">
      <w:pPr>
        <w:pStyle w:val="Prrafodelista"/>
        <w:numPr>
          <w:ilvl w:val="0"/>
          <w:numId w:val="2"/>
        </w:numPr>
        <w:jc w:val="both"/>
      </w:pPr>
      <w:r w:rsidRPr="00C408A0">
        <w:t>Se establecerán tramos diferenciados para los recreos, según cursos o ciclos, co</w:t>
      </w:r>
      <w:r w:rsidR="00AB5833">
        <w:t>mplementariamente se considerará</w:t>
      </w:r>
      <w:r w:rsidRPr="00C408A0">
        <w:t xml:space="preserve"> el uso diferenciado de los espacios. </w:t>
      </w:r>
    </w:p>
    <w:p w:rsidR="00D81609" w:rsidRPr="00C408A0" w:rsidRDefault="00D81609" w:rsidP="00D81609">
      <w:pPr>
        <w:pStyle w:val="Prrafodelista"/>
        <w:numPr>
          <w:ilvl w:val="0"/>
          <w:numId w:val="2"/>
        </w:numPr>
        <w:jc w:val="both"/>
      </w:pPr>
      <w:r w:rsidRPr="00C408A0">
        <w:t>Se</w:t>
      </w:r>
      <w:r w:rsidR="008075DB">
        <w:t xml:space="preserve"> buscará</w:t>
      </w:r>
      <w:r w:rsidRPr="00C408A0">
        <w:t xml:space="preserve"> evitar juegos de cercanía física, verificar siempre el uso de mascarillas, no intercambiar objetos, lavado de manos frecuente, uso del baño por turnos, suspender el uso de pelotas y balones deportivos para evitar vías de contagio, entre otros. </w:t>
      </w:r>
    </w:p>
    <w:p w:rsidR="0036573B" w:rsidRPr="00C408A0" w:rsidRDefault="00D81609" w:rsidP="00D81609">
      <w:pPr>
        <w:pStyle w:val="Prrafodelista"/>
        <w:numPr>
          <w:ilvl w:val="0"/>
          <w:numId w:val="2"/>
        </w:numPr>
        <w:jc w:val="both"/>
      </w:pPr>
      <w:r w:rsidRPr="00C408A0">
        <w:t>Se establecerá un sistema de turnos para que el personal del establecimiento monitoree el resguardo de las medidas de prevención.</w:t>
      </w:r>
    </w:p>
    <w:p w:rsidR="0036573B" w:rsidRPr="003A0199" w:rsidRDefault="0036573B" w:rsidP="0036573B">
      <w:pPr>
        <w:jc w:val="both"/>
        <w:rPr>
          <w:b/>
          <w:sz w:val="24"/>
        </w:rPr>
      </w:pPr>
      <w:r w:rsidRPr="003A0199">
        <w:rPr>
          <w:b/>
          <w:sz w:val="24"/>
        </w:rPr>
        <w:t>1.5. Rutinas para el uso de baños</w:t>
      </w:r>
    </w:p>
    <w:p w:rsidR="0036573B" w:rsidRPr="00C408A0" w:rsidRDefault="0036573B" w:rsidP="00D81609">
      <w:pPr>
        <w:ind w:firstLine="708"/>
        <w:jc w:val="both"/>
      </w:pPr>
      <w:r w:rsidRPr="00C408A0">
        <w:t>Defina capacidad máxima del uso de baños, así como las medidas preventivas que se tomarán en dichas instalaciones. Se debe supervisar que su uso se ajuste a la capacidad definida, evitando aglomeraciones, especialmente durante los recreos. Los baños deberán disponer de jabón líquido y contar con imagen y señalética q</w:t>
      </w:r>
      <w:r w:rsidR="007204FE" w:rsidRPr="00C408A0">
        <w:t>ue refuerce el lavado de manos.</w:t>
      </w:r>
    </w:p>
    <w:p w:rsidR="0036573B" w:rsidRPr="00C408A0" w:rsidRDefault="0036573B" w:rsidP="0036573B">
      <w:pPr>
        <w:jc w:val="both"/>
      </w:pPr>
      <w:r w:rsidRPr="00C408A0">
        <w:t>Respuesta 1.5</w:t>
      </w:r>
    </w:p>
    <w:p w:rsidR="0036573B" w:rsidRPr="00C408A0" w:rsidRDefault="00911171" w:rsidP="0036573B">
      <w:pPr>
        <w:jc w:val="both"/>
      </w:pPr>
      <w:r w:rsidRPr="00C408A0">
        <w:t xml:space="preserve">- </w:t>
      </w:r>
      <w:r w:rsidR="007204FE" w:rsidRPr="00C408A0">
        <w:t>Se supervisará que el uso de los baños se ajuste a la capacidad definida, evitando aglomeraciones, especialmente durante los recreos. Todos los baños deberán disponer de jabón líquido y contar con señalética que refuerce el lavado de manos. La capacidad de uso se definirá conforme al espacio de los mismos.</w:t>
      </w:r>
    </w:p>
    <w:p w:rsidR="00911171" w:rsidRPr="00C408A0" w:rsidRDefault="00911171" w:rsidP="00911171">
      <w:pPr>
        <w:jc w:val="both"/>
      </w:pPr>
      <w:r w:rsidRPr="00C408A0">
        <w:lastRenderedPageBreak/>
        <w:t xml:space="preserve">- </w:t>
      </w:r>
      <w:r w:rsidR="00396F08" w:rsidRPr="00C408A0">
        <w:t>Se definirá la capacidad máxima del uso de baños durante la jornada escolar asegurando el distanciamiento social de al menos 1 metro</w:t>
      </w:r>
      <w:r w:rsidR="00F658CC">
        <w:t xml:space="preserve"> en el exterior (fila de espera)</w:t>
      </w:r>
      <w:r w:rsidR="00396F08" w:rsidRPr="00C408A0">
        <w:t>.</w:t>
      </w:r>
    </w:p>
    <w:p w:rsidR="00911171" w:rsidRPr="00C408A0" w:rsidRDefault="00911171" w:rsidP="00911171">
      <w:pPr>
        <w:jc w:val="both"/>
      </w:pPr>
      <w:r w:rsidRPr="00C408A0">
        <w:t xml:space="preserve">- La capacidad máxima de los baños se definirá para mantener la distancia mínima de cuatro metros entre cada uno de los usuarios. </w:t>
      </w:r>
    </w:p>
    <w:p w:rsidR="00911171" w:rsidRPr="00C408A0" w:rsidRDefault="008075DB" w:rsidP="00911171">
      <w:pPr>
        <w:jc w:val="both"/>
      </w:pPr>
      <w:r>
        <w:t>- Se contará</w:t>
      </w:r>
      <w:r w:rsidR="00911171" w:rsidRPr="00C408A0">
        <w:t xml:space="preserve"> con letrero informativo en el acceso del baño de la capacidad máxima. Se dispondrá con dispensador de jabón líquido y alcohol gel en todos los baños. </w:t>
      </w:r>
    </w:p>
    <w:p w:rsidR="00911171" w:rsidRPr="00C408A0" w:rsidRDefault="00911171" w:rsidP="00911171">
      <w:pPr>
        <w:jc w:val="both"/>
      </w:pPr>
      <w:r w:rsidRPr="00C408A0">
        <w:t>- Se contar</w:t>
      </w:r>
      <w:r w:rsidR="008075DB">
        <w:t>á</w:t>
      </w:r>
      <w:r w:rsidRPr="00C408A0">
        <w:t xml:space="preserve"> con una persona en el ingreso de cada baño para verificar que no se supere la capacidad máxima durante los recreos. </w:t>
      </w:r>
    </w:p>
    <w:p w:rsidR="00911171" w:rsidRPr="00C408A0" w:rsidRDefault="008075DB" w:rsidP="00911171">
      <w:pPr>
        <w:jc w:val="both"/>
      </w:pPr>
      <w:r>
        <w:t>- Se demarcará</w:t>
      </w:r>
      <w:r w:rsidR="00911171" w:rsidRPr="00C408A0">
        <w:t xml:space="preserve"> la espera fuera de los baños a un metro de distancia entre las personas para evitar las aglomeraciones. </w:t>
      </w:r>
    </w:p>
    <w:p w:rsidR="00911171" w:rsidRPr="00C408A0" w:rsidRDefault="00911171" w:rsidP="00911171">
      <w:pPr>
        <w:jc w:val="both"/>
      </w:pPr>
      <w:r w:rsidRPr="00C408A0">
        <w:t>- Los baños serán sanitizados de manera periódica por personal a cargo, cada vez que sea utilizado, reforzando en los horarios de recreo y colación.</w:t>
      </w:r>
    </w:p>
    <w:p w:rsidR="0036573B" w:rsidRPr="003A0199" w:rsidRDefault="0036573B" w:rsidP="0036573B">
      <w:pPr>
        <w:jc w:val="both"/>
        <w:rPr>
          <w:b/>
          <w:sz w:val="24"/>
        </w:rPr>
      </w:pPr>
      <w:r w:rsidRPr="003A0199">
        <w:rPr>
          <w:b/>
          <w:sz w:val="24"/>
        </w:rPr>
        <w:t>1.6. Otras medidas sanitarias</w:t>
      </w:r>
    </w:p>
    <w:p w:rsidR="0036573B" w:rsidRPr="00C408A0" w:rsidRDefault="0036573B" w:rsidP="00C408A0">
      <w:pPr>
        <w:ind w:firstLine="708"/>
        <w:jc w:val="both"/>
      </w:pPr>
      <w:r w:rsidRPr="00C408A0">
        <w:t>Describa otras medidas de prevención sanitaria que implementarán en el establecimiento, que no hayan sido mencionadas en los apartados anteriores.</w:t>
      </w:r>
    </w:p>
    <w:p w:rsidR="003B7BC1" w:rsidRPr="00C408A0" w:rsidRDefault="0036573B" w:rsidP="0036573B">
      <w:pPr>
        <w:jc w:val="both"/>
      </w:pPr>
      <w:r w:rsidRPr="00C408A0">
        <w:t>Respuesta 1.6 (Opcional)</w:t>
      </w:r>
    </w:p>
    <w:p w:rsidR="00910100" w:rsidRDefault="00EB2E6A" w:rsidP="00577BDC">
      <w:pPr>
        <w:jc w:val="both"/>
      </w:pPr>
      <w:r>
        <w:t xml:space="preserve">- Se evitará la concentración de </w:t>
      </w:r>
      <w:r w:rsidR="00577BDC" w:rsidRPr="00EB2E6A">
        <w:t>personas en un espacio abierto</w:t>
      </w:r>
      <w:r>
        <w:t xml:space="preserve">, respetando </w:t>
      </w:r>
      <w:r w:rsidR="00910100">
        <w:t xml:space="preserve">la distancia y </w:t>
      </w:r>
      <w:r>
        <w:t>los aforos de acuerdo a la fase en que se encuentre la Comuna</w:t>
      </w:r>
      <w:r w:rsidR="00577BDC" w:rsidRPr="00EB2E6A">
        <w:t xml:space="preserve">. </w:t>
      </w:r>
    </w:p>
    <w:p w:rsidR="00577BDC" w:rsidRDefault="00910100" w:rsidP="00577BDC">
      <w:pPr>
        <w:jc w:val="both"/>
      </w:pPr>
      <w:r>
        <w:t xml:space="preserve">- </w:t>
      </w:r>
      <w:r w:rsidR="00EB2E6A">
        <w:t>L</w:t>
      </w:r>
      <w:r w:rsidR="00577BDC" w:rsidRPr="00EB2E6A">
        <w:t xml:space="preserve">os espacios comunes, </w:t>
      </w:r>
      <w:r w:rsidR="00EB2E6A">
        <w:t xml:space="preserve">sólo serán utilizados con los aforos correspondientes y </w:t>
      </w:r>
      <w:r w:rsidR="00577BDC" w:rsidRPr="00EB2E6A">
        <w:t>se deberá asegurar el cumplimient</w:t>
      </w:r>
      <w:r w:rsidR="00EB2E6A">
        <w:t>o del distanciamiento físico de acuerdo a los metros cuadrados de salas, oficinas, baños y cualquier dependencia del establecimiento</w:t>
      </w:r>
      <w:r w:rsidR="00577BDC" w:rsidRPr="00EB2E6A">
        <w:t>.</w:t>
      </w:r>
    </w:p>
    <w:p w:rsidR="00577BDC" w:rsidRDefault="00577BDC" w:rsidP="00577BDC">
      <w:pPr>
        <w:jc w:val="both"/>
      </w:pPr>
      <w:r w:rsidRPr="00C408A0">
        <w:t>- Se informará a toda la comunidad educacional respecto de los protocolos establecidos para el funcionamiento del centro educacional en contexto Covid-19.</w:t>
      </w:r>
    </w:p>
    <w:p w:rsidR="00910100" w:rsidRPr="00C408A0" w:rsidRDefault="00910100" w:rsidP="00577BDC">
      <w:pPr>
        <w:jc w:val="both"/>
      </w:pPr>
      <w:r>
        <w:t>- No se podrá compartir espacios para alimentación en común, ni desayunos, almuerzos o colaciones comunitarias. Asimismo, no se podrán compartir los elementos de uso personal (tazas, platos, servicios, paños de plato, individuales), ni compartir alimentos (pan, azúcar, te u otros).</w:t>
      </w:r>
    </w:p>
    <w:p w:rsidR="00577BDC" w:rsidRPr="00C408A0" w:rsidRDefault="00577BDC" w:rsidP="00577BDC">
      <w:pPr>
        <w:jc w:val="both"/>
      </w:pPr>
      <w:r w:rsidRPr="00C408A0">
        <w:t>- Se evitarán reuniones pres</w:t>
      </w:r>
      <w:r w:rsidR="00F87274">
        <w:t>enciales de padres y apoderados, realizándose de manera virtual.</w:t>
      </w:r>
    </w:p>
    <w:p w:rsidR="00AD3F9A" w:rsidRPr="00C408A0" w:rsidRDefault="00577BDC" w:rsidP="00AD3F9A">
      <w:pPr>
        <w:jc w:val="both"/>
      </w:pPr>
      <w:r w:rsidRPr="00C408A0">
        <w:t>- Se recomendará a los padres la toma de temperatura en el hogar, si hay síntomas, no enviar a su hijo(a) a la Escuela.</w:t>
      </w:r>
    </w:p>
    <w:p w:rsidR="00AD3F9A" w:rsidRPr="00C408A0" w:rsidRDefault="00AD3F9A" w:rsidP="00AD3F9A">
      <w:pPr>
        <w:jc w:val="both"/>
        <w:rPr>
          <w:rFonts w:cs="Arial"/>
          <w:szCs w:val="24"/>
        </w:rPr>
      </w:pPr>
      <w:r w:rsidRPr="00C408A0">
        <w:rPr>
          <w:szCs w:val="24"/>
        </w:rPr>
        <w:t xml:space="preserve">- </w:t>
      </w:r>
      <w:r w:rsidRPr="00C408A0">
        <w:rPr>
          <w:rFonts w:cs="Arial"/>
          <w:szCs w:val="24"/>
        </w:rPr>
        <w:t>Las salas de clases mantendrán una ventilación constante durante toda la jornada.</w:t>
      </w:r>
    </w:p>
    <w:p w:rsidR="00AD3F9A" w:rsidRPr="00C408A0" w:rsidRDefault="00AD3F9A" w:rsidP="00AD3F9A">
      <w:pPr>
        <w:jc w:val="both"/>
        <w:rPr>
          <w:rFonts w:cs="Arial"/>
          <w:szCs w:val="24"/>
        </w:rPr>
      </w:pPr>
      <w:r w:rsidRPr="00C408A0">
        <w:rPr>
          <w:rFonts w:cs="Arial"/>
          <w:szCs w:val="24"/>
        </w:rPr>
        <w:t>- Será obligación el uso de mascarilla al ingreso</w:t>
      </w:r>
      <w:r w:rsidR="0073241C">
        <w:rPr>
          <w:rFonts w:cs="Arial"/>
          <w:szCs w:val="24"/>
        </w:rPr>
        <w:t xml:space="preserve"> y durante la permanencia en el</w:t>
      </w:r>
      <w:r w:rsidRPr="00C408A0">
        <w:rPr>
          <w:rFonts w:cs="Arial"/>
          <w:szCs w:val="24"/>
        </w:rPr>
        <w:t xml:space="preserve"> establecimiento. </w:t>
      </w:r>
    </w:p>
    <w:p w:rsidR="00AD3F9A" w:rsidRPr="00C408A0" w:rsidRDefault="00AD3F9A" w:rsidP="00AD3F9A">
      <w:pPr>
        <w:jc w:val="both"/>
        <w:rPr>
          <w:rFonts w:cs="Arial"/>
          <w:szCs w:val="24"/>
        </w:rPr>
      </w:pPr>
      <w:r w:rsidRPr="00C408A0">
        <w:rPr>
          <w:rFonts w:cs="Arial"/>
          <w:szCs w:val="24"/>
        </w:rPr>
        <w:lastRenderedPageBreak/>
        <w:t>- Se dispondrá dispensadores de alcohol gel en c</w:t>
      </w:r>
      <w:r w:rsidR="00F87274">
        <w:rPr>
          <w:rFonts w:cs="Arial"/>
          <w:szCs w:val="24"/>
        </w:rPr>
        <w:t>ada una de las salas. Se dispondrá</w:t>
      </w:r>
      <w:r w:rsidRPr="00C408A0">
        <w:rPr>
          <w:rFonts w:cs="Arial"/>
          <w:szCs w:val="24"/>
        </w:rPr>
        <w:t xml:space="preserve"> de lava manos en el patio a completa disposición de l</w:t>
      </w:r>
      <w:r w:rsidR="0073241C">
        <w:rPr>
          <w:rFonts w:cs="Arial"/>
          <w:szCs w:val="24"/>
        </w:rPr>
        <w:t>os estudiantes</w:t>
      </w:r>
      <w:r w:rsidRPr="00C408A0">
        <w:rPr>
          <w:rFonts w:cs="Arial"/>
          <w:szCs w:val="24"/>
        </w:rPr>
        <w:t xml:space="preserve"> y trabajadores</w:t>
      </w:r>
      <w:r w:rsidR="0073241C">
        <w:rPr>
          <w:rFonts w:cs="Arial"/>
          <w:szCs w:val="24"/>
        </w:rPr>
        <w:t>, el cual tendrá jabón líquido y contar con la demarcación sugerida</w:t>
      </w:r>
      <w:r w:rsidR="009542DE">
        <w:rPr>
          <w:rFonts w:cs="Arial"/>
          <w:szCs w:val="24"/>
        </w:rPr>
        <w:t xml:space="preserve"> que asegure el distanciamiento físico</w:t>
      </w:r>
    </w:p>
    <w:p w:rsidR="00AD3F9A" w:rsidRDefault="00AD3F9A" w:rsidP="00AD3F9A">
      <w:pPr>
        <w:jc w:val="both"/>
        <w:rPr>
          <w:rFonts w:cs="Arial"/>
          <w:szCs w:val="24"/>
        </w:rPr>
      </w:pPr>
      <w:r w:rsidRPr="00C408A0">
        <w:rPr>
          <w:rFonts w:cs="Arial"/>
          <w:szCs w:val="24"/>
        </w:rPr>
        <w:t>- Los baños tendrán jabón líquido disp</w:t>
      </w:r>
      <w:r w:rsidR="00EB2E6A">
        <w:rPr>
          <w:rFonts w:cs="Arial"/>
          <w:szCs w:val="24"/>
        </w:rPr>
        <w:t xml:space="preserve">onible y </w:t>
      </w:r>
      <w:r w:rsidRPr="00C408A0">
        <w:rPr>
          <w:rFonts w:cs="Arial"/>
          <w:szCs w:val="24"/>
        </w:rPr>
        <w:t>secador</w:t>
      </w:r>
      <w:r w:rsidR="009542DE">
        <w:rPr>
          <w:rFonts w:cs="Arial"/>
          <w:szCs w:val="24"/>
        </w:rPr>
        <w:t xml:space="preserve"> de manos eléctrico</w:t>
      </w:r>
      <w:r w:rsidR="00EB2E6A" w:rsidRPr="00EB2E6A">
        <w:rPr>
          <w:rFonts w:cs="Arial"/>
          <w:szCs w:val="24"/>
        </w:rPr>
        <w:t xml:space="preserve"> </w:t>
      </w:r>
      <w:r w:rsidR="00EB2E6A">
        <w:rPr>
          <w:rFonts w:cs="Arial"/>
          <w:szCs w:val="24"/>
        </w:rPr>
        <w:t>para todos los usuarios</w:t>
      </w:r>
      <w:r w:rsidR="009542DE">
        <w:rPr>
          <w:rFonts w:cs="Arial"/>
          <w:szCs w:val="24"/>
        </w:rPr>
        <w:t xml:space="preserve">. </w:t>
      </w:r>
    </w:p>
    <w:p w:rsidR="001F4A89" w:rsidRDefault="001F4A89" w:rsidP="001F4A89">
      <w:pPr>
        <w:jc w:val="both"/>
        <w:rPr>
          <w:rFonts w:cs="Arial"/>
          <w:szCs w:val="24"/>
        </w:rPr>
      </w:pPr>
      <w:r>
        <w:rPr>
          <w:rFonts w:cs="Arial"/>
          <w:szCs w:val="24"/>
        </w:rPr>
        <w:t xml:space="preserve">- </w:t>
      </w:r>
      <w:r w:rsidR="008075DB">
        <w:rPr>
          <w:rFonts w:cs="Arial"/>
          <w:szCs w:val="24"/>
        </w:rPr>
        <w:t xml:space="preserve">Se Instalarán </w:t>
      </w:r>
      <w:r w:rsidRPr="001F4A89">
        <w:rPr>
          <w:rFonts w:cs="Arial"/>
          <w:szCs w:val="24"/>
        </w:rPr>
        <w:t>señaléticas que describan por ejemplo: la capacidad de aforo máximo en</w:t>
      </w:r>
      <w:r>
        <w:rPr>
          <w:rFonts w:cs="Arial"/>
          <w:szCs w:val="24"/>
        </w:rPr>
        <w:t xml:space="preserve"> los baños, las salas, salas de </w:t>
      </w:r>
      <w:r w:rsidRPr="001F4A89">
        <w:rPr>
          <w:rFonts w:cs="Arial"/>
          <w:szCs w:val="24"/>
        </w:rPr>
        <w:t xml:space="preserve">profesores y cualquier recinto cerrados. </w:t>
      </w:r>
    </w:p>
    <w:p w:rsidR="00F87274" w:rsidRDefault="001F4A89" w:rsidP="00F87274">
      <w:pPr>
        <w:jc w:val="both"/>
        <w:rPr>
          <w:rFonts w:cs="Arial"/>
          <w:szCs w:val="24"/>
        </w:rPr>
      </w:pPr>
      <w:r>
        <w:rPr>
          <w:rFonts w:cs="Arial"/>
          <w:szCs w:val="24"/>
        </w:rPr>
        <w:t xml:space="preserve">- </w:t>
      </w:r>
      <w:r w:rsidRPr="001F4A89">
        <w:rPr>
          <w:rFonts w:cs="Arial"/>
          <w:szCs w:val="24"/>
        </w:rPr>
        <w:t>En la entrada del establecimiento se tomará</w:t>
      </w:r>
      <w:r>
        <w:rPr>
          <w:rFonts w:cs="Arial"/>
          <w:szCs w:val="24"/>
        </w:rPr>
        <w:t xml:space="preserve"> la temperatura de los docentes, </w:t>
      </w:r>
      <w:r w:rsidRPr="001F4A89">
        <w:rPr>
          <w:rFonts w:cs="Arial"/>
          <w:szCs w:val="24"/>
        </w:rPr>
        <w:t>asistentes y estudiantes y a toda persona que i</w:t>
      </w:r>
      <w:r>
        <w:rPr>
          <w:rFonts w:cs="Arial"/>
          <w:szCs w:val="24"/>
        </w:rPr>
        <w:t>ngrese al establecimiento</w:t>
      </w:r>
    </w:p>
    <w:p w:rsidR="00F87274" w:rsidRPr="00C408A0" w:rsidRDefault="00F87274" w:rsidP="00F87274">
      <w:pPr>
        <w:jc w:val="both"/>
        <w:rPr>
          <w:rFonts w:cs="Arial"/>
          <w:szCs w:val="24"/>
        </w:rPr>
      </w:pPr>
      <w:r>
        <w:rPr>
          <w:rFonts w:cs="Arial"/>
          <w:szCs w:val="24"/>
        </w:rPr>
        <w:t>- S</w:t>
      </w:r>
      <w:r w:rsidRPr="001F4A89">
        <w:rPr>
          <w:rFonts w:cs="Arial"/>
          <w:szCs w:val="24"/>
        </w:rPr>
        <w:t>e dispondrá de</w:t>
      </w:r>
      <w:r>
        <w:rPr>
          <w:rFonts w:cs="Arial"/>
          <w:szCs w:val="24"/>
        </w:rPr>
        <w:t xml:space="preserve"> alcohol gel para la aplicación </w:t>
      </w:r>
      <w:r w:rsidRPr="001F4A89">
        <w:rPr>
          <w:rFonts w:cs="Arial"/>
          <w:szCs w:val="24"/>
        </w:rPr>
        <w:t>de todas y todos los que ingresen.</w:t>
      </w:r>
    </w:p>
    <w:p w:rsidR="00F87274" w:rsidRDefault="00F87274" w:rsidP="001F4A89">
      <w:pPr>
        <w:jc w:val="both"/>
        <w:rPr>
          <w:rFonts w:cs="Arial"/>
          <w:szCs w:val="24"/>
        </w:rPr>
      </w:pPr>
      <w:r>
        <w:rPr>
          <w:rFonts w:cs="Arial"/>
          <w:szCs w:val="24"/>
        </w:rPr>
        <w:t>- Si una persona (sea funcionario/a, estudiante u otro/a) se detecta con una temperatura de 37,5° o sobre ella, no se permitirá la entrada al establecimiento. En el caso de que sea un estudiante, se procederá a mantener fuera del recinto, informando inmediatamente a su apoderado/padres, siendo custodiado hasta que llegue un adulto responsable.</w:t>
      </w:r>
    </w:p>
    <w:p w:rsidR="003B7BC1" w:rsidRPr="003A0199" w:rsidRDefault="003B7BC1" w:rsidP="003B7BC1">
      <w:pPr>
        <w:jc w:val="both"/>
        <w:rPr>
          <w:b/>
          <w:sz w:val="24"/>
        </w:rPr>
      </w:pPr>
      <w:r w:rsidRPr="003A0199">
        <w:rPr>
          <w:b/>
          <w:sz w:val="24"/>
        </w:rPr>
        <w:t>Protocolos para casos COVID-19 y alimentación</w:t>
      </w:r>
    </w:p>
    <w:p w:rsidR="003B7BC1" w:rsidRPr="003A0199" w:rsidRDefault="003B7BC1" w:rsidP="003B7BC1">
      <w:pPr>
        <w:jc w:val="both"/>
        <w:rPr>
          <w:b/>
          <w:sz w:val="24"/>
        </w:rPr>
      </w:pPr>
      <w:r w:rsidRPr="003A0199">
        <w:rPr>
          <w:b/>
          <w:sz w:val="24"/>
        </w:rPr>
        <w:t>2. Protocolos de actuación ante sospecha o confirmación de casos COVID-19.</w:t>
      </w:r>
    </w:p>
    <w:p w:rsidR="003B7BC1" w:rsidRPr="00C408A0" w:rsidRDefault="003B7BC1" w:rsidP="003B7BC1">
      <w:pPr>
        <w:jc w:val="both"/>
      </w:pPr>
      <w:r w:rsidRPr="00C408A0">
        <w:t>Describa los protocolos de actuación frente a sospecha o confirmación de contagios que se aplicarán en el establecimiento. Debe contar con responsables de la activación de protocolos en caso de sospecha o confirmación, registro de contactos de derivación cercanos al establecimiento (CESFAM, SAPU, SAMU, hospital de referencia), listado completo de contactos estrechos para informar a la autoridad sanitaria, medidas preventivas a adoptar, entre otros.</w:t>
      </w:r>
    </w:p>
    <w:p w:rsidR="003B7BC1" w:rsidRPr="00C408A0" w:rsidRDefault="003B7BC1" w:rsidP="003B7BC1">
      <w:pPr>
        <w:jc w:val="both"/>
      </w:pPr>
      <w:r w:rsidRPr="00C408A0">
        <w:t xml:space="preserve">Para esto, el establecimiento debe apoyarse en los Protocolo de actuación ante casos confirmados de Covid-19 en los establecimientos </w:t>
      </w:r>
      <w:r w:rsidR="00C966A9" w:rsidRPr="00C408A0">
        <w:t>educacionales.</w:t>
      </w:r>
    </w:p>
    <w:p w:rsidR="0036573B" w:rsidRPr="00C408A0" w:rsidRDefault="003B7BC1" w:rsidP="003B7BC1">
      <w:pPr>
        <w:jc w:val="both"/>
      </w:pPr>
      <w:r w:rsidRPr="00C408A0">
        <w:t>Respuesta 2</w:t>
      </w:r>
    </w:p>
    <w:p w:rsidR="00C966A9" w:rsidRPr="003A0199" w:rsidRDefault="00C966A9" w:rsidP="003B7BC1">
      <w:pPr>
        <w:pStyle w:val="Prrafodelista"/>
        <w:numPr>
          <w:ilvl w:val="0"/>
          <w:numId w:val="2"/>
        </w:numPr>
        <w:jc w:val="both"/>
      </w:pPr>
      <w:r w:rsidRPr="003A0199">
        <w:t>Se nombrará una persona encargada de activar protocolo de detección COVID19.</w:t>
      </w:r>
    </w:p>
    <w:p w:rsidR="00C966A9" w:rsidRPr="003A0199" w:rsidRDefault="00C966A9" w:rsidP="009542DE">
      <w:pPr>
        <w:pStyle w:val="Prrafodelista"/>
        <w:numPr>
          <w:ilvl w:val="0"/>
          <w:numId w:val="2"/>
        </w:numPr>
        <w:jc w:val="both"/>
      </w:pPr>
      <w:r w:rsidRPr="003A0199">
        <w:t xml:space="preserve">El modus operandi será: </w:t>
      </w:r>
      <w:r w:rsidR="003B7BC1" w:rsidRPr="003A0199">
        <w:t xml:space="preserve">En el caso de una persona que cohabita (contacto estrecho) con un caso confirmado de COVID-19 que es miembro de la comunidad educativa (estudiante, docente, funcionario/a), debe cumplir con la medida de cuarentena por 14 días, desde la fecha del último contacto. La circunstancia de contar con un resultado negativo en un test de PCR para SARS-CoV-2 no eximirá a la persona del cumplimiento total de la cuarentena dispuesta en </w:t>
      </w:r>
      <w:r w:rsidRPr="003A0199">
        <w:t>este numeral</w:t>
      </w:r>
      <w:r w:rsidR="003B7BC1" w:rsidRPr="003A0199">
        <w:t>.</w:t>
      </w:r>
      <w:r w:rsidR="009542DE">
        <w:t xml:space="preserve"> </w:t>
      </w:r>
      <w:r w:rsidR="008567A0">
        <w:t>En este primer caso, n</w:t>
      </w:r>
      <w:r w:rsidR="00053517" w:rsidRPr="003A0199">
        <w:t>o hay suspensión de clases</w:t>
      </w:r>
    </w:p>
    <w:p w:rsidR="006B6E1A" w:rsidRPr="003A0199" w:rsidRDefault="00053517" w:rsidP="006B6E1A">
      <w:pPr>
        <w:pStyle w:val="Prrafodelista"/>
        <w:numPr>
          <w:ilvl w:val="0"/>
          <w:numId w:val="2"/>
        </w:numPr>
        <w:jc w:val="both"/>
      </w:pPr>
      <w:r w:rsidRPr="003A0199">
        <w:t xml:space="preserve">Si se detecta un estudiante COVID-19 (+) confirmado que asistió </w:t>
      </w:r>
      <w:r w:rsidR="00F56D5C" w:rsidRPr="003A0199">
        <w:t>a la Escuela</w:t>
      </w:r>
      <w:r w:rsidRPr="003A0199">
        <w:t>, en período de transmisibilidad (2 días antes del inicio de síntomas para casos sintomáticos y 2 días antes de la toma de PCR para casos asintomáticos)</w:t>
      </w:r>
      <w:r w:rsidR="009542DE">
        <w:t>, el estudiante no podrá asistir a la escuela.</w:t>
      </w:r>
    </w:p>
    <w:p w:rsidR="006B6E1A" w:rsidRPr="003A0199" w:rsidRDefault="006B6E1A" w:rsidP="009542DE">
      <w:pPr>
        <w:pStyle w:val="Prrafodelista"/>
        <w:numPr>
          <w:ilvl w:val="0"/>
          <w:numId w:val="2"/>
        </w:numPr>
        <w:jc w:val="both"/>
      </w:pPr>
      <w:r w:rsidRPr="003A0199">
        <w:lastRenderedPageBreak/>
        <w:t>El estudiante afectado debe permanecer en aislamiento hasta que un médico indique que</w:t>
      </w:r>
      <w:r w:rsidR="009542DE">
        <w:t xml:space="preserve"> puede retomar sus actividades y t</w:t>
      </w:r>
      <w:r w:rsidRPr="003A0199">
        <w:t xml:space="preserve">odas las personas que son parte del curso deben permanecer en cuarentena por 14 días desde la fecha del último contacto. </w:t>
      </w:r>
    </w:p>
    <w:p w:rsidR="006B6E1A" w:rsidRPr="003A0199" w:rsidRDefault="006B6E1A" w:rsidP="006B6E1A">
      <w:pPr>
        <w:pStyle w:val="Prrafodelista"/>
        <w:numPr>
          <w:ilvl w:val="0"/>
          <w:numId w:val="2"/>
        </w:numPr>
        <w:jc w:val="both"/>
      </w:pPr>
      <w:r w:rsidRPr="003A0199">
        <w:t>Todas aquellas personas que presenten síntomas compatibles con COVID-19 y/o pasen a ser caso confirmado deben permanecer en aislamiento hasta que un médico indique que puede retomar sus actividades.</w:t>
      </w:r>
    </w:p>
    <w:p w:rsidR="006B6E1A" w:rsidRPr="003A0199" w:rsidRDefault="006B6E1A" w:rsidP="006B6E1A">
      <w:pPr>
        <w:pStyle w:val="Prrafodelista"/>
        <w:numPr>
          <w:ilvl w:val="0"/>
          <w:numId w:val="2"/>
        </w:numPr>
        <w:jc w:val="both"/>
      </w:pPr>
      <w:r w:rsidRPr="003A0199">
        <w:t>Se suspenden las clases del curso completo por 14 días.</w:t>
      </w:r>
    </w:p>
    <w:p w:rsidR="00346692" w:rsidRPr="003A0199" w:rsidRDefault="00346692" w:rsidP="00346692">
      <w:pPr>
        <w:pStyle w:val="Prrafodelista"/>
        <w:numPr>
          <w:ilvl w:val="0"/>
          <w:numId w:val="2"/>
        </w:numPr>
        <w:jc w:val="both"/>
      </w:pPr>
      <w:r w:rsidRPr="003A0199">
        <w:t xml:space="preserve">Dos o más casos de estudiantes COVID-19 (+) confirmados de diferentes cursos, que asistieron al establecimiento educacional en período de transmisibilidad (2 días antes del inicio de síntomas para casos sintomáticos y 2 días antes de la toma de PCR para casos </w:t>
      </w:r>
      <w:r w:rsidR="009542DE">
        <w:t>asintomáticos) se cerrará el establecimiento por 14 días.</w:t>
      </w:r>
    </w:p>
    <w:p w:rsidR="008629F6" w:rsidRPr="003A0199" w:rsidRDefault="008629F6" w:rsidP="008629F6">
      <w:pPr>
        <w:pStyle w:val="Prrafodelista"/>
        <w:numPr>
          <w:ilvl w:val="0"/>
          <w:numId w:val="2"/>
        </w:numPr>
        <w:jc w:val="both"/>
      </w:pPr>
      <w:r w:rsidRPr="003A0199">
        <w:t>Todas las personas afectadas de la comunidad educativa deben permanecer en cuarentena preventiva durante los 14 días desde la fecha del último contacto.</w:t>
      </w:r>
    </w:p>
    <w:p w:rsidR="008629F6" w:rsidRPr="003A0199" w:rsidRDefault="008629F6" w:rsidP="008629F6">
      <w:pPr>
        <w:pStyle w:val="Prrafodelista"/>
        <w:numPr>
          <w:ilvl w:val="0"/>
          <w:numId w:val="2"/>
        </w:numPr>
        <w:jc w:val="both"/>
      </w:pPr>
      <w:r w:rsidRPr="003A0199">
        <w:t>Las personas afectadas y todas aquellas que presenten síntomas de COVID-19 (+) y/o pasen a ser un caso confirmado, deben permanecer en aislamiento hasta que un médico indique que pueden retomar sus actividades.</w:t>
      </w:r>
    </w:p>
    <w:p w:rsidR="00F56D5C" w:rsidRPr="003A0199" w:rsidRDefault="00F56D5C" w:rsidP="00F56D5C">
      <w:pPr>
        <w:pStyle w:val="Prrafodelista"/>
        <w:numPr>
          <w:ilvl w:val="0"/>
          <w:numId w:val="2"/>
        </w:numPr>
        <w:jc w:val="both"/>
      </w:pPr>
      <w:r w:rsidRPr="003A0199">
        <w:t>Se debe identificar a los potenciales contactos, pudiendo derivar en suspensión de cursos, niveles, ciclos o del establecimiento completo por 14 días.</w:t>
      </w:r>
    </w:p>
    <w:p w:rsidR="00FC272B" w:rsidRPr="009542DE" w:rsidRDefault="00F56D5C" w:rsidP="009542DE">
      <w:pPr>
        <w:pStyle w:val="Prrafodelista"/>
        <w:numPr>
          <w:ilvl w:val="0"/>
          <w:numId w:val="2"/>
        </w:numPr>
        <w:jc w:val="both"/>
      </w:pPr>
      <w:r w:rsidRPr="003A0199">
        <w:t xml:space="preserve">En el caso de que los distintos niveles estén separados físicamente, en cuanto a patios, salas de clases, entrada y salida, comedores, </w:t>
      </w:r>
      <w:r w:rsidR="00183D66" w:rsidRPr="003A0199">
        <w:t>etc.</w:t>
      </w:r>
      <w:r w:rsidRPr="003A0199">
        <w:t>; se podrá mantener las clases en aquellos niveles que no se hayan visto afectados.</w:t>
      </w:r>
    </w:p>
    <w:p w:rsidR="00FC272B" w:rsidRPr="003A0199" w:rsidRDefault="00FC272B" w:rsidP="00FC272B">
      <w:pPr>
        <w:pStyle w:val="Prrafodelista"/>
        <w:numPr>
          <w:ilvl w:val="0"/>
          <w:numId w:val="2"/>
        </w:numPr>
        <w:jc w:val="both"/>
      </w:pPr>
      <w:r w:rsidRPr="003A0199">
        <w:t>Todas las personas afectadas de la comunidad educativa deben permanecer en cuarentena preventiva durante la suspensión de clases.</w:t>
      </w:r>
    </w:p>
    <w:p w:rsidR="00FC272B" w:rsidRPr="003A0199" w:rsidRDefault="00FC272B" w:rsidP="00FC272B">
      <w:pPr>
        <w:pStyle w:val="Prrafodelista"/>
        <w:numPr>
          <w:ilvl w:val="0"/>
          <w:numId w:val="2"/>
        </w:numPr>
        <w:jc w:val="both"/>
      </w:pPr>
      <w:r w:rsidRPr="003A0199">
        <w:t>Las personas afectadas y todas aquellas que presenten síntomas de COVID-19 (+) y/o pasen a ser un caso confirmado, deben permanecer en aislamiento hasta que un médico indique que pueden retomar sus actividades.</w:t>
      </w:r>
    </w:p>
    <w:p w:rsidR="00105A78" w:rsidRDefault="00105A78" w:rsidP="00105A78">
      <w:pPr>
        <w:pStyle w:val="Prrafodelista"/>
        <w:numPr>
          <w:ilvl w:val="0"/>
          <w:numId w:val="2"/>
        </w:numPr>
        <w:jc w:val="both"/>
      </w:pPr>
      <w:r w:rsidRPr="003A0199">
        <w:t>Se debe identificar a los potenciales contactos, pudiendo derivar en suspensión de cursos, niveles, ciclos o del establecimiento completo por 14 d</w:t>
      </w:r>
      <w:r w:rsidR="008567A0">
        <w:t>ías.</w:t>
      </w:r>
    </w:p>
    <w:p w:rsidR="008567A0" w:rsidRDefault="008567A0" w:rsidP="008567A0">
      <w:pPr>
        <w:pStyle w:val="Prrafodelista"/>
        <w:numPr>
          <w:ilvl w:val="0"/>
          <w:numId w:val="2"/>
        </w:numPr>
        <w:jc w:val="both"/>
      </w:pPr>
      <w:r>
        <w:t>La activación del protocolo de actuación será responsabilidad del cualquier miembro del equipo responsable designado previamente, para lo cual se conformar</w:t>
      </w:r>
      <w:r w:rsidR="008075DB">
        <w:t>á</w:t>
      </w:r>
      <w:r>
        <w:t xml:space="preserve"> un equipo de actuación. </w:t>
      </w:r>
    </w:p>
    <w:p w:rsidR="008567A0" w:rsidRDefault="008075DB" w:rsidP="008567A0">
      <w:pPr>
        <w:pStyle w:val="Prrafodelista"/>
        <w:numPr>
          <w:ilvl w:val="0"/>
          <w:numId w:val="2"/>
        </w:numPr>
        <w:jc w:val="both"/>
      </w:pPr>
      <w:r>
        <w:t>Se informará que cualquier estudiante</w:t>
      </w:r>
      <w:r w:rsidR="008567A0">
        <w:t xml:space="preserve"> o trabajador que cuente con algún familiar directo o que viva</w:t>
      </w:r>
      <w:r>
        <w:t>n en el mismo domicilio que esté</w:t>
      </w:r>
      <w:r w:rsidR="008567A0">
        <w:t xml:space="preserve"> a la espera de un resultado PCR no deberán asistir al establecimiento hasta obtener el resultado final. </w:t>
      </w:r>
    </w:p>
    <w:p w:rsidR="008567A0" w:rsidRDefault="008567A0" w:rsidP="008567A0">
      <w:pPr>
        <w:pStyle w:val="Prrafodelista"/>
        <w:numPr>
          <w:ilvl w:val="0"/>
          <w:numId w:val="2"/>
        </w:numPr>
        <w:jc w:val="both"/>
      </w:pPr>
      <w:r>
        <w:t xml:space="preserve">La persona que se sospeche o sea un caso confirmado de COVID-19 será aislada en un lugar habilitado por el establecimiento. </w:t>
      </w:r>
    </w:p>
    <w:p w:rsidR="008567A0" w:rsidRDefault="008075DB" w:rsidP="008567A0">
      <w:pPr>
        <w:pStyle w:val="Prrafodelista"/>
        <w:numPr>
          <w:ilvl w:val="0"/>
          <w:numId w:val="2"/>
        </w:numPr>
        <w:jc w:val="both"/>
      </w:pPr>
      <w:r>
        <w:t>Se contará</w:t>
      </w:r>
      <w:r w:rsidR="008567A0">
        <w:t xml:space="preserve"> con nómina de posibles contactos estrechos (asistencia de 2 días antes del inicio de los síntomas)</w:t>
      </w:r>
    </w:p>
    <w:p w:rsidR="008567A0" w:rsidRDefault="008567A0" w:rsidP="008567A0">
      <w:pPr>
        <w:pStyle w:val="Prrafodelista"/>
        <w:numPr>
          <w:ilvl w:val="0"/>
          <w:numId w:val="2"/>
        </w:numPr>
        <w:jc w:val="both"/>
      </w:pPr>
      <w:r>
        <w:t>Se mantendrá actualizado el catastro de redes de salud, identificando los servicios de atención p</w:t>
      </w:r>
      <w:r w:rsidR="008075DB">
        <w:t>rimaria, hospital. Se contactará</w:t>
      </w:r>
      <w:r>
        <w:t xml:space="preserve"> con centro de salud a definir en el momento (CESFAM u Hospital) para informar sobre el traslado del caso sospechoso. </w:t>
      </w:r>
    </w:p>
    <w:p w:rsidR="008567A0" w:rsidRDefault="008567A0" w:rsidP="008567A0">
      <w:pPr>
        <w:pStyle w:val="Prrafodelista"/>
        <w:numPr>
          <w:ilvl w:val="0"/>
          <w:numId w:val="2"/>
        </w:numPr>
        <w:jc w:val="both"/>
      </w:pPr>
      <w:r>
        <w:lastRenderedPageBreak/>
        <w:t>Se</w:t>
      </w:r>
      <w:r w:rsidR="009542DE">
        <w:t xml:space="preserve"> informará</w:t>
      </w:r>
      <w:r w:rsidR="008075DB">
        <w:t xml:space="preserve"> a</w:t>
      </w:r>
      <w:r w:rsidR="009542DE">
        <w:t>l</w:t>
      </w:r>
      <w:r w:rsidR="008075DB">
        <w:t xml:space="preserve"> apoderado del estudiante</w:t>
      </w:r>
      <w:r>
        <w:t xml:space="preserve"> para que pueda trasladar al centro de salud más cercano al caso sospechoso siempre que puedan cumplir con las condiciones seguras de traslado. </w:t>
      </w:r>
    </w:p>
    <w:p w:rsidR="009542DE" w:rsidRPr="009542DE" w:rsidRDefault="008567A0" w:rsidP="00AD1E20">
      <w:pPr>
        <w:pStyle w:val="Prrafodelista"/>
        <w:numPr>
          <w:ilvl w:val="0"/>
          <w:numId w:val="2"/>
        </w:numPr>
        <w:jc w:val="both"/>
        <w:rPr>
          <w:b/>
          <w:sz w:val="24"/>
        </w:rPr>
      </w:pPr>
      <w:r>
        <w:t>En caso de no poder contactar con su apoderado o familiar direct</w:t>
      </w:r>
      <w:r w:rsidR="008075DB">
        <w:t>o para el traslado se verificará</w:t>
      </w:r>
      <w:r>
        <w:t xml:space="preserve"> con cent</w:t>
      </w:r>
      <w:r w:rsidR="009542DE">
        <w:t xml:space="preserve">ro de salud para su traslado. </w:t>
      </w:r>
    </w:p>
    <w:p w:rsidR="009542DE" w:rsidRPr="009542DE" w:rsidRDefault="009542DE" w:rsidP="009542DE">
      <w:pPr>
        <w:pStyle w:val="Prrafodelista"/>
        <w:jc w:val="both"/>
        <w:rPr>
          <w:b/>
          <w:sz w:val="24"/>
        </w:rPr>
      </w:pPr>
    </w:p>
    <w:p w:rsidR="009542DE" w:rsidRPr="009542DE" w:rsidRDefault="009542DE" w:rsidP="009542DE">
      <w:pPr>
        <w:pStyle w:val="Prrafodelista"/>
        <w:rPr>
          <w:b/>
          <w:sz w:val="24"/>
        </w:rPr>
      </w:pPr>
    </w:p>
    <w:p w:rsidR="00AD1E20" w:rsidRPr="009542DE" w:rsidRDefault="00AD1E20" w:rsidP="00AD1E20">
      <w:pPr>
        <w:pStyle w:val="Prrafodelista"/>
        <w:numPr>
          <w:ilvl w:val="0"/>
          <w:numId w:val="2"/>
        </w:numPr>
        <w:jc w:val="both"/>
        <w:rPr>
          <w:b/>
          <w:sz w:val="24"/>
        </w:rPr>
      </w:pPr>
      <w:r w:rsidRPr="009542DE">
        <w:rPr>
          <w:b/>
          <w:sz w:val="24"/>
        </w:rPr>
        <w:t>3. Alimentación en el establecimiento</w:t>
      </w:r>
    </w:p>
    <w:p w:rsidR="00AD1E20" w:rsidRPr="00C408A0" w:rsidRDefault="00AD1E20" w:rsidP="00AD1E20">
      <w:pPr>
        <w:jc w:val="both"/>
        <w:rPr>
          <w:i/>
        </w:rPr>
      </w:pPr>
      <w:r w:rsidRPr="00C408A0">
        <w:rPr>
          <w:i/>
        </w:rPr>
        <w:t>Describa cómo será el proceso de alimentación dentro del establecimiento, especificando los horarios y espacios que se utilizarán.</w:t>
      </w:r>
    </w:p>
    <w:p w:rsidR="00AD1E20" w:rsidRPr="003A0199" w:rsidRDefault="00AD1E20" w:rsidP="00AD1E20">
      <w:pPr>
        <w:jc w:val="both"/>
        <w:rPr>
          <w:sz w:val="24"/>
        </w:rPr>
      </w:pPr>
      <w:r w:rsidRPr="003A0199">
        <w:rPr>
          <w:sz w:val="24"/>
        </w:rPr>
        <w:t>Respuesta 3</w:t>
      </w:r>
    </w:p>
    <w:p w:rsidR="000E7CEB" w:rsidRDefault="007B6DC2" w:rsidP="00302614">
      <w:pPr>
        <w:pStyle w:val="Default"/>
        <w:numPr>
          <w:ilvl w:val="0"/>
          <w:numId w:val="2"/>
        </w:numPr>
        <w:spacing w:line="276" w:lineRule="auto"/>
        <w:jc w:val="both"/>
        <w:rPr>
          <w:rFonts w:asciiTheme="minorHAnsi" w:hAnsiTheme="minorHAnsi"/>
          <w:b/>
          <w:bCs/>
          <w:sz w:val="22"/>
        </w:rPr>
      </w:pPr>
      <w:r w:rsidRPr="00C408A0">
        <w:rPr>
          <w:rFonts w:asciiTheme="minorHAnsi" w:hAnsiTheme="minorHAnsi"/>
          <w:sz w:val="22"/>
        </w:rPr>
        <w:t xml:space="preserve">La Escuela </w:t>
      </w:r>
      <w:r w:rsidR="000E7CEB" w:rsidRPr="000E7CEB">
        <w:rPr>
          <w:rFonts w:asciiTheme="minorHAnsi" w:hAnsiTheme="minorHAnsi"/>
          <w:bCs/>
          <w:sz w:val="22"/>
        </w:rPr>
        <w:t>en virtu</w:t>
      </w:r>
      <w:r w:rsidR="000E7CEB">
        <w:rPr>
          <w:rFonts w:asciiTheme="minorHAnsi" w:hAnsiTheme="minorHAnsi"/>
          <w:bCs/>
          <w:sz w:val="22"/>
        </w:rPr>
        <w:t>d a la modalidad de clases semi</w:t>
      </w:r>
      <w:r w:rsidR="000E7CEB" w:rsidRPr="000E7CEB">
        <w:rPr>
          <w:rFonts w:asciiTheme="minorHAnsi" w:hAnsiTheme="minorHAnsi"/>
          <w:bCs/>
          <w:sz w:val="22"/>
        </w:rPr>
        <w:t xml:space="preserve">presenciales </w:t>
      </w:r>
      <w:r w:rsidR="000E7CEB">
        <w:rPr>
          <w:rFonts w:asciiTheme="minorHAnsi" w:hAnsiTheme="minorHAnsi"/>
          <w:bCs/>
          <w:sz w:val="22"/>
        </w:rPr>
        <w:t>opta</w:t>
      </w:r>
      <w:r w:rsidR="000E7CEB" w:rsidRPr="000E7CEB">
        <w:rPr>
          <w:rFonts w:asciiTheme="minorHAnsi" w:hAnsiTheme="minorHAnsi"/>
          <w:bCs/>
          <w:sz w:val="22"/>
        </w:rPr>
        <w:t xml:space="preserve"> por </w:t>
      </w:r>
      <w:r w:rsidR="000E7CEB">
        <w:rPr>
          <w:rFonts w:asciiTheme="minorHAnsi" w:hAnsiTheme="minorHAnsi"/>
          <w:bCs/>
          <w:sz w:val="22"/>
        </w:rPr>
        <w:t>la m</w:t>
      </w:r>
      <w:r w:rsidR="009542DE">
        <w:rPr>
          <w:rFonts w:asciiTheme="minorHAnsi" w:hAnsiTheme="minorHAnsi"/>
          <w:bCs/>
          <w:sz w:val="22"/>
        </w:rPr>
        <w:t xml:space="preserve">odalidad </w:t>
      </w:r>
      <w:r w:rsidR="000E7CEB">
        <w:rPr>
          <w:rFonts w:asciiTheme="minorHAnsi" w:hAnsiTheme="minorHAnsi"/>
          <w:b/>
          <w:bCs/>
          <w:sz w:val="22"/>
        </w:rPr>
        <w:t>s</w:t>
      </w:r>
      <w:r w:rsidR="008754F3">
        <w:rPr>
          <w:rFonts w:asciiTheme="minorHAnsi" w:hAnsiTheme="minorHAnsi"/>
          <w:b/>
          <w:bCs/>
          <w:sz w:val="22"/>
        </w:rPr>
        <w:t>ervicio de canasta</w:t>
      </w:r>
      <w:r w:rsidR="009542DE">
        <w:rPr>
          <w:rFonts w:asciiTheme="minorHAnsi" w:hAnsiTheme="minorHAnsi"/>
          <w:b/>
          <w:bCs/>
          <w:sz w:val="22"/>
        </w:rPr>
        <w:t>.</w:t>
      </w:r>
      <w:r w:rsidR="00464EF5" w:rsidRPr="00C408A0">
        <w:rPr>
          <w:rFonts w:asciiTheme="minorHAnsi" w:hAnsiTheme="minorHAnsi"/>
          <w:b/>
          <w:bCs/>
          <w:sz w:val="22"/>
        </w:rPr>
        <w:t xml:space="preserve"> </w:t>
      </w:r>
    </w:p>
    <w:p w:rsidR="00183D66" w:rsidRDefault="00183D66" w:rsidP="00C64156">
      <w:pPr>
        <w:pStyle w:val="Default"/>
        <w:jc w:val="both"/>
        <w:rPr>
          <w:rFonts w:asciiTheme="minorHAnsi" w:hAnsiTheme="minorHAnsi"/>
          <w:b/>
          <w:sz w:val="22"/>
        </w:rPr>
      </w:pPr>
    </w:p>
    <w:p w:rsidR="000E7CEB" w:rsidRPr="00C408A0" w:rsidRDefault="000E7CEB" w:rsidP="00C64156">
      <w:pPr>
        <w:pStyle w:val="Default"/>
        <w:jc w:val="both"/>
        <w:rPr>
          <w:rFonts w:asciiTheme="minorHAnsi" w:hAnsiTheme="minorHAnsi"/>
          <w:b/>
          <w:sz w:val="22"/>
        </w:rPr>
      </w:pPr>
    </w:p>
    <w:p w:rsidR="00C64156" w:rsidRPr="00C64156" w:rsidRDefault="00C64156" w:rsidP="00C64156">
      <w:pPr>
        <w:pStyle w:val="Default"/>
        <w:jc w:val="both"/>
        <w:rPr>
          <w:rFonts w:asciiTheme="minorHAnsi" w:hAnsiTheme="minorHAnsi"/>
          <w:b/>
        </w:rPr>
      </w:pPr>
      <w:r w:rsidRPr="00C64156">
        <w:rPr>
          <w:rFonts w:asciiTheme="minorHAnsi" w:hAnsiTheme="minorHAnsi"/>
          <w:b/>
        </w:rPr>
        <w:t>Educación remota, inducción y comunicación.</w:t>
      </w:r>
    </w:p>
    <w:p w:rsidR="00C64156" w:rsidRPr="00C64156" w:rsidRDefault="00C64156" w:rsidP="00C64156">
      <w:pPr>
        <w:pStyle w:val="Default"/>
        <w:jc w:val="both"/>
        <w:rPr>
          <w:rFonts w:asciiTheme="minorHAnsi" w:hAnsiTheme="minorHAnsi"/>
        </w:rPr>
      </w:pPr>
    </w:p>
    <w:p w:rsidR="00C64156" w:rsidRPr="00C64156" w:rsidRDefault="009542DE" w:rsidP="00C64156">
      <w:pPr>
        <w:pStyle w:val="Default"/>
        <w:jc w:val="both"/>
        <w:rPr>
          <w:rFonts w:asciiTheme="minorHAnsi" w:hAnsiTheme="minorHAnsi"/>
          <w:b/>
        </w:rPr>
      </w:pPr>
      <w:r>
        <w:rPr>
          <w:rFonts w:asciiTheme="minorHAnsi" w:hAnsiTheme="minorHAnsi"/>
          <w:b/>
        </w:rPr>
        <w:t>3</w:t>
      </w:r>
      <w:r w:rsidR="00C64156" w:rsidRPr="00C64156">
        <w:rPr>
          <w:rFonts w:asciiTheme="minorHAnsi" w:hAnsiTheme="minorHAnsi"/>
          <w:b/>
        </w:rPr>
        <w:t>. Plan de educación remota.</w:t>
      </w:r>
    </w:p>
    <w:p w:rsidR="00C64156" w:rsidRPr="00C64156" w:rsidRDefault="00C64156" w:rsidP="00C64156">
      <w:pPr>
        <w:pStyle w:val="Default"/>
        <w:jc w:val="both"/>
        <w:rPr>
          <w:rFonts w:asciiTheme="minorHAnsi" w:hAnsiTheme="minorHAnsi"/>
        </w:rPr>
      </w:pPr>
    </w:p>
    <w:p w:rsidR="00C64156" w:rsidRPr="00C408A0" w:rsidRDefault="00C64156" w:rsidP="00C64156">
      <w:pPr>
        <w:pStyle w:val="Default"/>
        <w:jc w:val="both"/>
        <w:rPr>
          <w:rFonts w:asciiTheme="minorHAnsi" w:hAnsiTheme="minorHAnsi"/>
          <w:i/>
          <w:sz w:val="22"/>
        </w:rPr>
      </w:pPr>
      <w:r w:rsidRPr="00C408A0">
        <w:rPr>
          <w:rFonts w:asciiTheme="minorHAnsi" w:hAnsiTheme="minorHAnsi"/>
          <w:i/>
          <w:sz w:val="22"/>
        </w:rPr>
        <w:t>Describa cómo continuará el proceso formativo de manera remota para aquellos estudiantes que no puedan retornar al establecimiento o que se encuentren en sistemas de división de jornadas. Además, el plan debe considerar un sistema de educación a distancia para utilizar en caso de cierre de un curso o del establecimiento completo por contagio.</w:t>
      </w:r>
    </w:p>
    <w:p w:rsidR="00C64156" w:rsidRPr="00C408A0" w:rsidRDefault="00C64156" w:rsidP="00C64156">
      <w:pPr>
        <w:pStyle w:val="Default"/>
        <w:jc w:val="both"/>
        <w:rPr>
          <w:rFonts w:asciiTheme="minorHAnsi" w:hAnsiTheme="minorHAnsi"/>
          <w:sz w:val="22"/>
        </w:rPr>
      </w:pPr>
    </w:p>
    <w:p w:rsidR="00C64156" w:rsidRPr="00C408A0" w:rsidRDefault="002B6465" w:rsidP="00C64156">
      <w:pPr>
        <w:pStyle w:val="Default"/>
        <w:jc w:val="both"/>
        <w:rPr>
          <w:rFonts w:asciiTheme="minorHAnsi" w:hAnsiTheme="minorHAnsi"/>
          <w:sz w:val="22"/>
        </w:rPr>
      </w:pPr>
      <w:r>
        <w:rPr>
          <w:rFonts w:asciiTheme="minorHAnsi" w:hAnsiTheme="minorHAnsi"/>
          <w:sz w:val="22"/>
        </w:rPr>
        <w:t>Respuesta 3</w:t>
      </w:r>
    </w:p>
    <w:p w:rsidR="00732BE9" w:rsidRPr="00C408A0" w:rsidRDefault="00732BE9" w:rsidP="00C64156">
      <w:pPr>
        <w:pStyle w:val="Default"/>
        <w:jc w:val="both"/>
        <w:rPr>
          <w:rFonts w:asciiTheme="minorHAnsi" w:hAnsiTheme="minorHAnsi"/>
          <w:sz w:val="22"/>
        </w:rPr>
      </w:pPr>
    </w:p>
    <w:p w:rsidR="002D1277" w:rsidRDefault="002D1277" w:rsidP="002D1277">
      <w:pPr>
        <w:pStyle w:val="Default"/>
        <w:numPr>
          <w:ilvl w:val="0"/>
          <w:numId w:val="2"/>
        </w:numPr>
        <w:jc w:val="both"/>
        <w:rPr>
          <w:rFonts w:asciiTheme="minorHAnsi" w:hAnsiTheme="minorHAnsi"/>
          <w:sz w:val="22"/>
        </w:rPr>
      </w:pPr>
      <w:r w:rsidRPr="002D1277">
        <w:rPr>
          <w:rFonts w:asciiTheme="minorHAnsi" w:hAnsiTheme="minorHAnsi"/>
          <w:sz w:val="22"/>
        </w:rPr>
        <w:t>El proceso formativo de enseñanza aprendizaje de todos nuestros estudiantes a través del desarrollo de clases hibridas</w:t>
      </w:r>
      <w:r>
        <w:rPr>
          <w:rFonts w:asciiTheme="minorHAnsi" w:hAnsiTheme="minorHAnsi"/>
          <w:sz w:val="22"/>
        </w:rPr>
        <w:t xml:space="preserve"> </w:t>
      </w:r>
      <w:r w:rsidRPr="002D1277">
        <w:rPr>
          <w:rFonts w:asciiTheme="minorHAnsi" w:hAnsiTheme="minorHAnsi"/>
          <w:sz w:val="22"/>
        </w:rPr>
        <w:t xml:space="preserve">en modalidad semipresencial, para lo anterior cada sala de clases contará con: - </w:t>
      </w:r>
      <w:r>
        <w:rPr>
          <w:rFonts w:asciiTheme="minorHAnsi" w:hAnsiTheme="minorHAnsi"/>
          <w:sz w:val="22"/>
        </w:rPr>
        <w:t>c</w:t>
      </w:r>
      <w:r w:rsidRPr="002D1277">
        <w:rPr>
          <w:rFonts w:asciiTheme="minorHAnsi" w:hAnsiTheme="minorHAnsi"/>
          <w:sz w:val="22"/>
        </w:rPr>
        <w:t xml:space="preserve">omputador - </w:t>
      </w:r>
      <w:r>
        <w:rPr>
          <w:rFonts w:asciiTheme="minorHAnsi" w:hAnsiTheme="minorHAnsi"/>
          <w:sz w:val="22"/>
        </w:rPr>
        <w:t>c</w:t>
      </w:r>
      <w:r w:rsidRPr="002D1277">
        <w:rPr>
          <w:rFonts w:asciiTheme="minorHAnsi" w:hAnsiTheme="minorHAnsi"/>
          <w:sz w:val="22"/>
        </w:rPr>
        <w:t>ámara HD - sistema de</w:t>
      </w:r>
      <w:r>
        <w:rPr>
          <w:rFonts w:asciiTheme="minorHAnsi" w:hAnsiTheme="minorHAnsi"/>
          <w:sz w:val="22"/>
        </w:rPr>
        <w:t xml:space="preserve"> </w:t>
      </w:r>
      <w:r w:rsidRPr="002D1277">
        <w:rPr>
          <w:rFonts w:asciiTheme="minorHAnsi" w:hAnsiTheme="minorHAnsi"/>
          <w:sz w:val="22"/>
        </w:rPr>
        <w:t xml:space="preserve">sonido. - </w:t>
      </w:r>
      <w:r>
        <w:rPr>
          <w:rFonts w:asciiTheme="minorHAnsi" w:hAnsiTheme="minorHAnsi"/>
          <w:sz w:val="22"/>
        </w:rPr>
        <w:t>m</w:t>
      </w:r>
      <w:r w:rsidRPr="002D1277">
        <w:rPr>
          <w:rFonts w:asciiTheme="minorHAnsi" w:hAnsiTheme="minorHAnsi"/>
          <w:sz w:val="22"/>
        </w:rPr>
        <w:t xml:space="preserve">onitor. - </w:t>
      </w:r>
      <w:r>
        <w:rPr>
          <w:rFonts w:asciiTheme="minorHAnsi" w:hAnsiTheme="minorHAnsi"/>
          <w:sz w:val="22"/>
        </w:rPr>
        <w:t>p</w:t>
      </w:r>
      <w:r w:rsidRPr="002D1277">
        <w:rPr>
          <w:rFonts w:asciiTheme="minorHAnsi" w:hAnsiTheme="minorHAnsi"/>
          <w:sz w:val="22"/>
        </w:rPr>
        <w:t xml:space="preserve">royector. - </w:t>
      </w:r>
      <w:r>
        <w:rPr>
          <w:rFonts w:asciiTheme="minorHAnsi" w:hAnsiTheme="minorHAnsi"/>
          <w:sz w:val="22"/>
        </w:rPr>
        <w:t>p</w:t>
      </w:r>
      <w:r w:rsidRPr="002D1277">
        <w:rPr>
          <w:rFonts w:asciiTheme="minorHAnsi" w:hAnsiTheme="minorHAnsi"/>
          <w:sz w:val="22"/>
        </w:rPr>
        <w:t xml:space="preserve">unto de Red - </w:t>
      </w:r>
      <w:r>
        <w:rPr>
          <w:rFonts w:asciiTheme="minorHAnsi" w:hAnsiTheme="minorHAnsi"/>
          <w:sz w:val="22"/>
        </w:rPr>
        <w:t>acceso a plataforma MEET</w:t>
      </w:r>
    </w:p>
    <w:p w:rsidR="002D1277" w:rsidRPr="002D1277" w:rsidRDefault="002D1277" w:rsidP="002D1277">
      <w:pPr>
        <w:pStyle w:val="Default"/>
        <w:numPr>
          <w:ilvl w:val="0"/>
          <w:numId w:val="2"/>
        </w:numPr>
        <w:jc w:val="both"/>
        <w:rPr>
          <w:rFonts w:asciiTheme="minorHAnsi" w:hAnsiTheme="minorHAnsi"/>
          <w:sz w:val="22"/>
        </w:rPr>
      </w:pPr>
      <w:r w:rsidRPr="002D1277">
        <w:rPr>
          <w:rFonts w:asciiTheme="minorHAnsi" w:hAnsiTheme="minorHAnsi"/>
          <w:sz w:val="22"/>
        </w:rPr>
        <w:t>Estos elementos aseguran la trasmisión de</w:t>
      </w:r>
      <w:r>
        <w:rPr>
          <w:rFonts w:asciiTheme="minorHAnsi" w:hAnsiTheme="minorHAnsi"/>
          <w:sz w:val="22"/>
        </w:rPr>
        <w:t xml:space="preserve"> </w:t>
      </w:r>
      <w:r w:rsidRPr="002D1277">
        <w:rPr>
          <w:rFonts w:asciiTheme="minorHAnsi" w:hAnsiTheme="minorHAnsi"/>
          <w:sz w:val="22"/>
        </w:rPr>
        <w:t>las clase</w:t>
      </w:r>
      <w:r w:rsidR="00E26303">
        <w:rPr>
          <w:rFonts w:asciiTheme="minorHAnsi" w:hAnsiTheme="minorHAnsi"/>
          <w:sz w:val="22"/>
        </w:rPr>
        <w:t>s</w:t>
      </w:r>
      <w:r w:rsidRPr="002D1277">
        <w:rPr>
          <w:rFonts w:asciiTheme="minorHAnsi" w:hAnsiTheme="minorHAnsi"/>
          <w:sz w:val="22"/>
        </w:rPr>
        <w:t xml:space="preserve"> en vivo y en la eventualidad de un cierre total por contagio se mantendrán las clases online de acuerdo al</w:t>
      </w:r>
      <w:r>
        <w:rPr>
          <w:rFonts w:asciiTheme="minorHAnsi" w:hAnsiTheme="minorHAnsi"/>
          <w:sz w:val="22"/>
        </w:rPr>
        <w:t xml:space="preserve"> </w:t>
      </w:r>
      <w:r w:rsidRPr="002D1277">
        <w:rPr>
          <w:rFonts w:asciiTheme="minorHAnsi" w:hAnsiTheme="minorHAnsi"/>
          <w:sz w:val="22"/>
        </w:rPr>
        <w:t>horario. La organización curricular es en base a un horario prees</w:t>
      </w:r>
      <w:r>
        <w:rPr>
          <w:rFonts w:asciiTheme="minorHAnsi" w:hAnsiTheme="minorHAnsi"/>
          <w:sz w:val="22"/>
        </w:rPr>
        <w:t xml:space="preserve">tablecido para todos los cursos </w:t>
      </w:r>
      <w:r w:rsidRPr="002D1277">
        <w:rPr>
          <w:rFonts w:asciiTheme="minorHAnsi" w:hAnsiTheme="minorHAnsi"/>
          <w:sz w:val="22"/>
        </w:rPr>
        <w:t>semanalmente y</w:t>
      </w:r>
      <w:r>
        <w:rPr>
          <w:rFonts w:asciiTheme="minorHAnsi" w:hAnsiTheme="minorHAnsi"/>
          <w:sz w:val="22"/>
        </w:rPr>
        <w:t xml:space="preserve"> </w:t>
      </w:r>
      <w:r w:rsidRPr="002D1277">
        <w:rPr>
          <w:rFonts w:asciiTheme="minorHAnsi" w:hAnsiTheme="minorHAnsi"/>
          <w:sz w:val="22"/>
        </w:rPr>
        <w:t>asegurar el cumplimiento del plan de estudios y la</w:t>
      </w:r>
      <w:r w:rsidR="009542DE">
        <w:rPr>
          <w:rFonts w:asciiTheme="minorHAnsi" w:hAnsiTheme="minorHAnsi"/>
          <w:sz w:val="22"/>
        </w:rPr>
        <w:t>s</w:t>
      </w:r>
      <w:r w:rsidRPr="002D1277">
        <w:rPr>
          <w:rFonts w:asciiTheme="minorHAnsi" w:hAnsiTheme="minorHAnsi"/>
          <w:sz w:val="22"/>
        </w:rPr>
        <w:t xml:space="preserve"> actividades curriculares de la jornada escolar completa (JEC)</w:t>
      </w:r>
    </w:p>
    <w:p w:rsidR="00732BE9" w:rsidRPr="00C408A0" w:rsidRDefault="00732BE9" w:rsidP="00732BE9">
      <w:pPr>
        <w:pStyle w:val="Default"/>
        <w:numPr>
          <w:ilvl w:val="0"/>
          <w:numId w:val="2"/>
        </w:numPr>
        <w:jc w:val="both"/>
        <w:rPr>
          <w:rFonts w:asciiTheme="minorHAnsi" w:hAnsiTheme="minorHAnsi"/>
          <w:sz w:val="22"/>
        </w:rPr>
      </w:pPr>
      <w:r w:rsidRPr="00C408A0">
        <w:rPr>
          <w:rFonts w:asciiTheme="minorHAnsi" w:hAnsiTheme="minorHAnsi"/>
          <w:sz w:val="22"/>
        </w:rPr>
        <w:t xml:space="preserve">Se continuará trabajando como se ha realizado durante el año 2020, con uso de medios de comunicación como </w:t>
      </w:r>
      <w:r w:rsidR="00E15D9D" w:rsidRPr="00C408A0">
        <w:rPr>
          <w:rFonts w:asciiTheme="minorHAnsi" w:hAnsiTheme="minorHAnsi"/>
          <w:sz w:val="22"/>
        </w:rPr>
        <w:t>WhatsApp</w:t>
      </w:r>
      <w:r w:rsidRPr="00C408A0">
        <w:rPr>
          <w:rFonts w:asciiTheme="minorHAnsi" w:hAnsiTheme="minorHAnsi"/>
          <w:sz w:val="22"/>
        </w:rPr>
        <w:t xml:space="preserve">, plataformas en </w:t>
      </w:r>
      <w:r w:rsidR="00E15D9D" w:rsidRPr="00C408A0">
        <w:rPr>
          <w:rFonts w:asciiTheme="minorHAnsi" w:hAnsiTheme="minorHAnsi"/>
          <w:sz w:val="22"/>
        </w:rPr>
        <w:t>línea</w:t>
      </w:r>
      <w:r w:rsidRPr="00C408A0">
        <w:rPr>
          <w:rFonts w:asciiTheme="minorHAnsi" w:hAnsiTheme="minorHAnsi"/>
          <w:sz w:val="22"/>
        </w:rPr>
        <w:t>, cápsulas educativas, video llamadas, correo electrónico, llamadas telefónicas y videos/audios explicativos, con la correspondiente retroalimentación de las actividades.</w:t>
      </w:r>
    </w:p>
    <w:p w:rsidR="00732BE9" w:rsidRPr="00C408A0" w:rsidRDefault="00732BE9" w:rsidP="00732BE9">
      <w:pPr>
        <w:pStyle w:val="Default"/>
        <w:numPr>
          <w:ilvl w:val="0"/>
          <w:numId w:val="2"/>
        </w:numPr>
        <w:jc w:val="both"/>
        <w:rPr>
          <w:rFonts w:asciiTheme="minorHAnsi" w:hAnsiTheme="minorHAnsi"/>
          <w:sz w:val="22"/>
        </w:rPr>
      </w:pPr>
      <w:r w:rsidRPr="00C408A0">
        <w:rPr>
          <w:rFonts w:asciiTheme="minorHAnsi" w:hAnsiTheme="minorHAnsi"/>
          <w:sz w:val="22"/>
        </w:rPr>
        <w:t>Se implementarán salas con transmisión y</w:t>
      </w:r>
      <w:r w:rsidR="009542DE">
        <w:rPr>
          <w:rFonts w:asciiTheme="minorHAnsi" w:hAnsiTheme="minorHAnsi"/>
          <w:sz w:val="22"/>
        </w:rPr>
        <w:t xml:space="preserve"> grabación de clases en directo</w:t>
      </w:r>
      <w:r w:rsidRPr="00C408A0">
        <w:rPr>
          <w:rFonts w:asciiTheme="minorHAnsi" w:hAnsiTheme="minorHAnsi"/>
          <w:sz w:val="22"/>
        </w:rPr>
        <w:t xml:space="preserve"> para los estudiant</w:t>
      </w:r>
      <w:r w:rsidR="009542DE">
        <w:rPr>
          <w:rFonts w:asciiTheme="minorHAnsi" w:hAnsiTheme="minorHAnsi"/>
          <w:sz w:val="22"/>
        </w:rPr>
        <w:t>es presentes</w:t>
      </w:r>
      <w:r w:rsidRPr="00C408A0">
        <w:rPr>
          <w:rFonts w:asciiTheme="minorHAnsi" w:hAnsiTheme="minorHAnsi"/>
          <w:sz w:val="22"/>
        </w:rPr>
        <w:t xml:space="preserve"> y para los que estarán en su casa (clases híbridas, sincrónicas y asincrónicas).</w:t>
      </w:r>
    </w:p>
    <w:p w:rsidR="00732BE9" w:rsidRPr="00C408A0" w:rsidRDefault="008B56D8" w:rsidP="00732BE9">
      <w:pPr>
        <w:pStyle w:val="Default"/>
        <w:numPr>
          <w:ilvl w:val="0"/>
          <w:numId w:val="2"/>
        </w:numPr>
        <w:jc w:val="both"/>
        <w:rPr>
          <w:rFonts w:asciiTheme="minorHAnsi" w:hAnsiTheme="minorHAnsi"/>
          <w:sz w:val="22"/>
        </w:rPr>
      </w:pPr>
      <w:r>
        <w:rPr>
          <w:rFonts w:asciiTheme="minorHAnsi" w:hAnsiTheme="minorHAnsi"/>
          <w:sz w:val="22"/>
        </w:rPr>
        <w:lastRenderedPageBreak/>
        <w:t>Se dará mucha importancia al u</w:t>
      </w:r>
      <w:r w:rsidR="00732BE9" w:rsidRPr="00C408A0">
        <w:rPr>
          <w:rFonts w:asciiTheme="minorHAnsi" w:hAnsiTheme="minorHAnsi"/>
          <w:sz w:val="22"/>
        </w:rPr>
        <w:t>so del texto del estudiante como material didáctico de base</w:t>
      </w:r>
      <w:r>
        <w:rPr>
          <w:rFonts w:asciiTheme="minorHAnsi" w:hAnsiTheme="minorHAnsi"/>
          <w:sz w:val="22"/>
        </w:rPr>
        <w:t xml:space="preserve"> y que es otorgado para todos los estudiantes desde el MINEDUC.</w:t>
      </w:r>
    </w:p>
    <w:p w:rsidR="000520EA" w:rsidRPr="00C408A0" w:rsidRDefault="00732BE9" w:rsidP="00732BE9">
      <w:pPr>
        <w:pStyle w:val="Default"/>
        <w:numPr>
          <w:ilvl w:val="0"/>
          <w:numId w:val="2"/>
        </w:numPr>
        <w:jc w:val="both"/>
        <w:rPr>
          <w:rFonts w:asciiTheme="minorHAnsi" w:hAnsiTheme="minorHAnsi"/>
          <w:sz w:val="22"/>
        </w:rPr>
      </w:pPr>
      <w:r w:rsidRPr="00C408A0">
        <w:rPr>
          <w:rFonts w:asciiTheme="minorHAnsi" w:hAnsiTheme="minorHAnsi"/>
          <w:sz w:val="22"/>
        </w:rPr>
        <w:t>En el caso de los estudiantes que lo requieran, se tendrán set de guías pedagógicas en papel.</w:t>
      </w:r>
    </w:p>
    <w:p w:rsidR="000520EA" w:rsidRPr="00C64156" w:rsidRDefault="000520EA" w:rsidP="00C64156">
      <w:pPr>
        <w:pStyle w:val="Default"/>
        <w:jc w:val="both"/>
        <w:rPr>
          <w:rFonts w:asciiTheme="minorHAnsi" w:hAnsiTheme="minorHAnsi"/>
        </w:rPr>
      </w:pPr>
    </w:p>
    <w:p w:rsidR="00C64156" w:rsidRDefault="002B6465" w:rsidP="00C64156">
      <w:pPr>
        <w:pStyle w:val="Default"/>
        <w:jc w:val="both"/>
        <w:rPr>
          <w:rFonts w:asciiTheme="minorHAnsi" w:hAnsiTheme="minorHAnsi"/>
          <w:b/>
        </w:rPr>
      </w:pPr>
      <w:r>
        <w:rPr>
          <w:rFonts w:asciiTheme="minorHAnsi" w:hAnsiTheme="minorHAnsi"/>
          <w:b/>
        </w:rPr>
        <w:t>4</w:t>
      </w:r>
      <w:r w:rsidR="00C64156" w:rsidRPr="000520EA">
        <w:rPr>
          <w:rFonts w:asciiTheme="minorHAnsi" w:hAnsiTheme="minorHAnsi"/>
          <w:b/>
        </w:rPr>
        <w:t>. Inducción a docentes y asistentes.</w:t>
      </w:r>
    </w:p>
    <w:p w:rsidR="000520EA" w:rsidRPr="000520EA" w:rsidRDefault="000520EA" w:rsidP="00C64156">
      <w:pPr>
        <w:pStyle w:val="Default"/>
        <w:jc w:val="both"/>
        <w:rPr>
          <w:rFonts w:asciiTheme="minorHAnsi" w:hAnsiTheme="minorHAnsi"/>
          <w:b/>
        </w:rPr>
      </w:pPr>
    </w:p>
    <w:p w:rsidR="00C64156" w:rsidRPr="00C408A0" w:rsidRDefault="00C64156" w:rsidP="00276F6D">
      <w:pPr>
        <w:pStyle w:val="Default"/>
        <w:ind w:firstLine="708"/>
        <w:jc w:val="both"/>
        <w:rPr>
          <w:rFonts w:asciiTheme="minorHAnsi" w:hAnsiTheme="minorHAnsi"/>
          <w:sz w:val="22"/>
        </w:rPr>
      </w:pPr>
      <w:r w:rsidRPr="00C408A0">
        <w:rPr>
          <w:rFonts w:asciiTheme="minorHAnsi" w:hAnsiTheme="minorHAnsi"/>
          <w:sz w:val="22"/>
        </w:rPr>
        <w:t>Describa, de manera sintética, como se llevará a cabo la inducción a docentes y asistentes de la educación sobre medidas de cuidado y prevención. Mediante la inducción, se espera que puedan practicar las rutinas y protocolos establecidos para evitar aglomeraciones, normas de distanciamiento vigentes, rutinas de limpieza y desinfección, entre otros.</w:t>
      </w:r>
    </w:p>
    <w:p w:rsidR="00C64156" w:rsidRPr="00C408A0" w:rsidRDefault="00C64156" w:rsidP="00C64156">
      <w:pPr>
        <w:pStyle w:val="Default"/>
        <w:jc w:val="both"/>
        <w:rPr>
          <w:rFonts w:asciiTheme="minorHAnsi" w:hAnsiTheme="minorHAnsi"/>
          <w:sz w:val="22"/>
        </w:rPr>
      </w:pPr>
    </w:p>
    <w:p w:rsidR="00C64156" w:rsidRPr="00C408A0" w:rsidRDefault="002B6465" w:rsidP="00C64156">
      <w:pPr>
        <w:pStyle w:val="Default"/>
        <w:jc w:val="both"/>
        <w:rPr>
          <w:rFonts w:asciiTheme="minorHAnsi" w:hAnsiTheme="minorHAnsi"/>
          <w:sz w:val="22"/>
        </w:rPr>
      </w:pPr>
      <w:r>
        <w:rPr>
          <w:rFonts w:asciiTheme="minorHAnsi" w:hAnsiTheme="minorHAnsi"/>
          <w:sz w:val="22"/>
        </w:rPr>
        <w:t>Respuesta 4</w:t>
      </w:r>
    </w:p>
    <w:p w:rsidR="000520EA" w:rsidRPr="00C408A0" w:rsidRDefault="000520EA" w:rsidP="00C64156">
      <w:pPr>
        <w:pStyle w:val="Default"/>
        <w:jc w:val="both"/>
        <w:rPr>
          <w:rFonts w:asciiTheme="minorHAnsi" w:hAnsiTheme="minorHAnsi"/>
          <w:sz w:val="22"/>
        </w:rPr>
      </w:pPr>
    </w:p>
    <w:p w:rsidR="000520EA" w:rsidRDefault="00732BE9" w:rsidP="00C64156">
      <w:pPr>
        <w:pStyle w:val="Default"/>
        <w:jc w:val="both"/>
        <w:rPr>
          <w:rFonts w:asciiTheme="minorHAnsi" w:hAnsiTheme="minorHAnsi"/>
          <w:sz w:val="22"/>
        </w:rPr>
      </w:pPr>
      <w:r w:rsidRPr="00C408A0">
        <w:rPr>
          <w:rFonts w:asciiTheme="minorHAnsi" w:hAnsiTheme="minorHAnsi"/>
          <w:sz w:val="22"/>
        </w:rPr>
        <w:t>- Se realizarán jornadas específicas de trabajo con todo el personal docente y asistente de la educación para trabajar plan de acción 2021, protocolos y ensayos de emergencia sanitaria.</w:t>
      </w:r>
    </w:p>
    <w:p w:rsidR="00174AA2" w:rsidRPr="00C408A0" w:rsidRDefault="00174AA2" w:rsidP="00174AA2">
      <w:pPr>
        <w:pStyle w:val="Default"/>
        <w:jc w:val="both"/>
        <w:rPr>
          <w:rFonts w:asciiTheme="minorHAnsi" w:hAnsiTheme="minorHAnsi"/>
          <w:sz w:val="22"/>
        </w:rPr>
      </w:pPr>
      <w:r>
        <w:rPr>
          <w:rFonts w:asciiTheme="minorHAnsi" w:hAnsiTheme="minorHAnsi"/>
          <w:sz w:val="22"/>
        </w:rPr>
        <w:t xml:space="preserve">- </w:t>
      </w:r>
      <w:r w:rsidRPr="00174AA2">
        <w:rPr>
          <w:rFonts w:asciiTheme="minorHAnsi" w:hAnsiTheme="minorHAnsi"/>
          <w:sz w:val="22"/>
        </w:rPr>
        <w:t>La inducción de los docentes y asistentes será bajo tres líneas. - Inducción interna de l</w:t>
      </w:r>
      <w:r>
        <w:rPr>
          <w:rFonts w:asciiTheme="minorHAnsi" w:hAnsiTheme="minorHAnsi"/>
          <w:sz w:val="22"/>
        </w:rPr>
        <w:t>os procedimientos elaborados. -</w:t>
      </w:r>
      <w:r w:rsidRPr="00174AA2">
        <w:rPr>
          <w:rFonts w:asciiTheme="minorHAnsi" w:hAnsiTheme="minorHAnsi"/>
          <w:sz w:val="22"/>
        </w:rPr>
        <w:t>Inducción mediante una plataforma digital a la totalidad del personal sobre el COVID-19 y sus medidas preventivas, la</w:t>
      </w:r>
      <w:r>
        <w:rPr>
          <w:rFonts w:asciiTheme="minorHAnsi" w:hAnsiTheme="minorHAnsi"/>
          <w:sz w:val="22"/>
        </w:rPr>
        <w:t xml:space="preserve"> </w:t>
      </w:r>
      <w:r w:rsidRPr="00174AA2">
        <w:rPr>
          <w:rFonts w:asciiTheme="minorHAnsi" w:hAnsiTheme="minorHAnsi"/>
          <w:sz w:val="22"/>
        </w:rPr>
        <w:t>cual será dictada por personal de IST. - Inducción mediante una plataforma digital al personal encargado del aseo y los</w:t>
      </w:r>
      <w:r>
        <w:rPr>
          <w:rFonts w:asciiTheme="minorHAnsi" w:hAnsiTheme="minorHAnsi"/>
          <w:sz w:val="22"/>
        </w:rPr>
        <w:t xml:space="preserve"> </w:t>
      </w:r>
      <w:r w:rsidRPr="00174AA2">
        <w:rPr>
          <w:rFonts w:asciiTheme="minorHAnsi" w:hAnsiTheme="minorHAnsi"/>
          <w:sz w:val="22"/>
        </w:rPr>
        <w:t>que estime pertinente dirección sobre el protocolo N°3: Limpieza y desinfección de establecimientos educacionales.</w:t>
      </w:r>
    </w:p>
    <w:p w:rsidR="000520EA" w:rsidRPr="00C64156" w:rsidRDefault="000520EA" w:rsidP="00C64156">
      <w:pPr>
        <w:pStyle w:val="Default"/>
        <w:jc w:val="both"/>
        <w:rPr>
          <w:rFonts w:asciiTheme="minorHAnsi" w:hAnsiTheme="minorHAnsi"/>
        </w:rPr>
      </w:pPr>
    </w:p>
    <w:p w:rsidR="00C64156" w:rsidRDefault="002B6465" w:rsidP="00C64156">
      <w:pPr>
        <w:pStyle w:val="Default"/>
        <w:jc w:val="both"/>
        <w:rPr>
          <w:rFonts w:asciiTheme="minorHAnsi" w:hAnsiTheme="minorHAnsi"/>
          <w:b/>
        </w:rPr>
      </w:pPr>
      <w:r>
        <w:rPr>
          <w:rFonts w:asciiTheme="minorHAnsi" w:hAnsiTheme="minorHAnsi"/>
          <w:b/>
        </w:rPr>
        <w:t>5</w:t>
      </w:r>
      <w:r w:rsidR="00C64156" w:rsidRPr="000520EA">
        <w:rPr>
          <w:rFonts w:asciiTheme="minorHAnsi" w:hAnsiTheme="minorHAnsi"/>
          <w:b/>
        </w:rPr>
        <w:t>. Comunicación a la comunidad educativa.</w:t>
      </w:r>
    </w:p>
    <w:p w:rsidR="000520EA" w:rsidRPr="000520EA" w:rsidRDefault="000520EA" w:rsidP="00C64156">
      <w:pPr>
        <w:pStyle w:val="Default"/>
        <w:jc w:val="both"/>
        <w:rPr>
          <w:rFonts w:asciiTheme="minorHAnsi" w:hAnsiTheme="minorHAnsi"/>
          <w:b/>
        </w:rPr>
      </w:pPr>
    </w:p>
    <w:p w:rsidR="00C64156" w:rsidRPr="00C408A0" w:rsidRDefault="00C64156" w:rsidP="00276F6D">
      <w:pPr>
        <w:pStyle w:val="Default"/>
        <w:ind w:firstLine="708"/>
        <w:jc w:val="both"/>
        <w:rPr>
          <w:rFonts w:asciiTheme="minorHAnsi" w:hAnsiTheme="minorHAnsi"/>
          <w:sz w:val="22"/>
        </w:rPr>
      </w:pPr>
      <w:r w:rsidRPr="00C408A0">
        <w:rPr>
          <w:rFonts w:asciiTheme="minorHAnsi" w:hAnsiTheme="minorHAnsi"/>
          <w:sz w:val="22"/>
        </w:rPr>
        <w:t>Describa cómo se informará a la comunidad educativa las rutinas y protocolos a implementar para el funcionamiento del establecimiento en 2021, y de qué manera se abordará la comunicación permanente. En este paso es importante acoger y brindar tranquilidad a las familias, comunicando con claridad todas las medidas adoptadas.</w:t>
      </w:r>
    </w:p>
    <w:p w:rsidR="00C64156" w:rsidRPr="00C408A0" w:rsidRDefault="00C64156" w:rsidP="00C64156">
      <w:pPr>
        <w:pStyle w:val="Default"/>
        <w:jc w:val="both"/>
        <w:rPr>
          <w:rFonts w:asciiTheme="minorHAnsi" w:hAnsiTheme="minorHAnsi"/>
          <w:sz w:val="22"/>
        </w:rPr>
      </w:pPr>
    </w:p>
    <w:p w:rsidR="00C64156" w:rsidRPr="00C408A0" w:rsidRDefault="002B6465" w:rsidP="00C64156">
      <w:pPr>
        <w:pStyle w:val="Default"/>
        <w:jc w:val="both"/>
        <w:rPr>
          <w:rFonts w:asciiTheme="minorHAnsi" w:hAnsiTheme="minorHAnsi"/>
          <w:sz w:val="22"/>
        </w:rPr>
      </w:pPr>
      <w:r>
        <w:rPr>
          <w:rFonts w:asciiTheme="minorHAnsi" w:hAnsiTheme="minorHAnsi"/>
          <w:sz w:val="22"/>
        </w:rPr>
        <w:t>Respuesta 5</w:t>
      </w:r>
    </w:p>
    <w:p w:rsidR="003622D1" w:rsidRPr="00C408A0" w:rsidRDefault="003622D1" w:rsidP="00C64156">
      <w:pPr>
        <w:pStyle w:val="Default"/>
        <w:jc w:val="both"/>
        <w:rPr>
          <w:rFonts w:asciiTheme="minorHAnsi" w:hAnsiTheme="minorHAnsi"/>
          <w:sz w:val="22"/>
        </w:rPr>
      </w:pPr>
    </w:p>
    <w:p w:rsidR="000520EA" w:rsidRDefault="003622D1" w:rsidP="00EF746E">
      <w:pPr>
        <w:pStyle w:val="Default"/>
        <w:jc w:val="both"/>
        <w:rPr>
          <w:rFonts w:asciiTheme="minorHAnsi" w:hAnsiTheme="minorHAnsi"/>
          <w:sz w:val="22"/>
        </w:rPr>
      </w:pPr>
      <w:r w:rsidRPr="00C408A0">
        <w:rPr>
          <w:rFonts w:asciiTheme="minorHAnsi" w:hAnsiTheme="minorHAnsi"/>
          <w:sz w:val="22"/>
        </w:rPr>
        <w:t>- Se informará a la Comunidad Educativa a través de distintos medios: Comunicación de cada profesor jefe con su grupo curso, informativos institucionales, página web del establecimiento</w:t>
      </w:r>
      <w:r w:rsidR="00EF746E">
        <w:rPr>
          <w:rFonts w:asciiTheme="minorHAnsi" w:hAnsiTheme="minorHAnsi"/>
          <w:sz w:val="22"/>
        </w:rPr>
        <w:t xml:space="preserve"> (www.johnkennedy.cl)</w:t>
      </w:r>
      <w:r w:rsidRPr="00C408A0">
        <w:rPr>
          <w:rFonts w:asciiTheme="minorHAnsi" w:hAnsiTheme="minorHAnsi"/>
          <w:sz w:val="22"/>
        </w:rPr>
        <w:t>, videos y cá</w:t>
      </w:r>
      <w:r w:rsidR="00E15D9D" w:rsidRPr="00C408A0">
        <w:rPr>
          <w:rFonts w:asciiTheme="minorHAnsi" w:hAnsiTheme="minorHAnsi"/>
          <w:sz w:val="22"/>
        </w:rPr>
        <w:t>psulas, mensajería a través de WhatsApp</w:t>
      </w:r>
      <w:r w:rsidRPr="00C408A0">
        <w:rPr>
          <w:rFonts w:asciiTheme="minorHAnsi" w:hAnsiTheme="minorHAnsi"/>
          <w:sz w:val="22"/>
        </w:rPr>
        <w:t>, entre otros.</w:t>
      </w:r>
      <w:r w:rsidR="00EF746E" w:rsidRPr="00EF746E">
        <w:t xml:space="preserve"> </w:t>
      </w:r>
      <w:r w:rsidR="00EF746E">
        <w:rPr>
          <w:rFonts w:asciiTheme="minorHAnsi" w:hAnsiTheme="minorHAnsi"/>
          <w:sz w:val="22"/>
        </w:rPr>
        <w:t xml:space="preserve">Se dispondrán los </w:t>
      </w:r>
      <w:r w:rsidR="00EF746E" w:rsidRPr="00EF746E">
        <w:rPr>
          <w:rFonts w:asciiTheme="minorHAnsi" w:hAnsiTheme="minorHAnsi"/>
          <w:sz w:val="22"/>
        </w:rPr>
        <w:t xml:space="preserve">procedimientos para la descarga, lectura y aceptación por parte de los apoderados </w:t>
      </w:r>
      <w:r w:rsidR="00EF746E">
        <w:rPr>
          <w:rFonts w:asciiTheme="minorHAnsi" w:hAnsiTheme="minorHAnsi"/>
          <w:sz w:val="22"/>
        </w:rPr>
        <w:t xml:space="preserve">y estudiantes de los documentos </w:t>
      </w:r>
      <w:r w:rsidR="00571CF8" w:rsidRPr="00EF746E">
        <w:rPr>
          <w:rFonts w:asciiTheme="minorHAnsi" w:hAnsiTheme="minorHAnsi"/>
          <w:sz w:val="22"/>
        </w:rPr>
        <w:t>mencionados</w:t>
      </w:r>
      <w:r w:rsidR="00EF746E" w:rsidRPr="00EF746E">
        <w:rPr>
          <w:rFonts w:asciiTheme="minorHAnsi" w:hAnsiTheme="minorHAnsi"/>
          <w:sz w:val="22"/>
        </w:rPr>
        <w:t>.</w:t>
      </w:r>
    </w:p>
    <w:p w:rsidR="00174AA2" w:rsidRPr="00C408A0" w:rsidRDefault="00174AA2" w:rsidP="00C64156">
      <w:pPr>
        <w:pStyle w:val="Default"/>
        <w:jc w:val="both"/>
        <w:rPr>
          <w:rFonts w:asciiTheme="minorHAnsi" w:hAnsiTheme="minorHAnsi"/>
          <w:sz w:val="22"/>
        </w:rPr>
      </w:pPr>
    </w:p>
    <w:p w:rsidR="00C64156" w:rsidRDefault="002B6465" w:rsidP="00C64156">
      <w:pPr>
        <w:pStyle w:val="Default"/>
        <w:jc w:val="both"/>
        <w:rPr>
          <w:rFonts w:asciiTheme="minorHAnsi" w:hAnsiTheme="minorHAnsi"/>
          <w:b/>
        </w:rPr>
      </w:pPr>
      <w:r>
        <w:rPr>
          <w:rFonts w:asciiTheme="minorHAnsi" w:hAnsiTheme="minorHAnsi"/>
          <w:b/>
        </w:rPr>
        <w:t>6</w:t>
      </w:r>
      <w:r w:rsidR="00C64156" w:rsidRPr="000520EA">
        <w:rPr>
          <w:rFonts w:asciiTheme="minorHAnsi" w:hAnsiTheme="minorHAnsi"/>
          <w:b/>
        </w:rPr>
        <w:t>. Otras medidas o acciones.</w:t>
      </w:r>
    </w:p>
    <w:p w:rsidR="000520EA" w:rsidRPr="000520EA" w:rsidRDefault="000520EA" w:rsidP="00C64156">
      <w:pPr>
        <w:pStyle w:val="Default"/>
        <w:jc w:val="both"/>
        <w:rPr>
          <w:rFonts w:asciiTheme="minorHAnsi" w:hAnsiTheme="minorHAnsi"/>
          <w:b/>
        </w:rPr>
      </w:pPr>
    </w:p>
    <w:p w:rsidR="00C64156" w:rsidRPr="00C408A0" w:rsidRDefault="00C64156" w:rsidP="00276F6D">
      <w:pPr>
        <w:pStyle w:val="Default"/>
        <w:ind w:firstLine="708"/>
        <w:jc w:val="both"/>
        <w:rPr>
          <w:rFonts w:asciiTheme="minorHAnsi" w:hAnsiTheme="minorHAnsi"/>
          <w:sz w:val="22"/>
        </w:rPr>
      </w:pPr>
      <w:r w:rsidRPr="00C408A0">
        <w:rPr>
          <w:rFonts w:asciiTheme="minorHAnsi" w:hAnsiTheme="minorHAnsi"/>
          <w:sz w:val="22"/>
        </w:rPr>
        <w:t>Señale brevemente cualquier otra medida o estrategia que implementará el establecimiento para un funcionamiento adecuado durante el año escolar 2021.</w:t>
      </w:r>
    </w:p>
    <w:p w:rsidR="00C64156" w:rsidRPr="00C408A0" w:rsidRDefault="00C64156" w:rsidP="00C64156">
      <w:pPr>
        <w:pStyle w:val="Default"/>
        <w:jc w:val="both"/>
        <w:rPr>
          <w:rFonts w:asciiTheme="minorHAnsi" w:hAnsiTheme="minorHAnsi"/>
          <w:sz w:val="22"/>
        </w:rPr>
      </w:pPr>
    </w:p>
    <w:p w:rsidR="00C64156" w:rsidRPr="00C408A0" w:rsidRDefault="002B6465" w:rsidP="00C64156">
      <w:pPr>
        <w:pStyle w:val="Default"/>
        <w:jc w:val="both"/>
        <w:rPr>
          <w:rFonts w:asciiTheme="minorHAnsi" w:hAnsiTheme="minorHAnsi"/>
          <w:sz w:val="22"/>
        </w:rPr>
      </w:pPr>
      <w:r>
        <w:rPr>
          <w:rFonts w:asciiTheme="minorHAnsi" w:hAnsiTheme="minorHAnsi"/>
          <w:sz w:val="22"/>
        </w:rPr>
        <w:t>Respuesta 6</w:t>
      </w:r>
      <w:r w:rsidR="00C64156" w:rsidRPr="00C408A0">
        <w:rPr>
          <w:rFonts w:asciiTheme="minorHAnsi" w:hAnsiTheme="minorHAnsi"/>
          <w:sz w:val="22"/>
        </w:rPr>
        <w:t xml:space="preserve"> (Opcional)</w:t>
      </w:r>
    </w:p>
    <w:p w:rsidR="000520EA" w:rsidRDefault="000520EA" w:rsidP="00C64156">
      <w:pPr>
        <w:pStyle w:val="Default"/>
        <w:jc w:val="both"/>
        <w:rPr>
          <w:rFonts w:asciiTheme="minorHAnsi" w:hAnsiTheme="minorHAnsi"/>
        </w:rPr>
      </w:pPr>
    </w:p>
    <w:p w:rsidR="009542DE" w:rsidRDefault="003B6610" w:rsidP="00070A37">
      <w:pPr>
        <w:pStyle w:val="Default"/>
        <w:numPr>
          <w:ilvl w:val="0"/>
          <w:numId w:val="2"/>
        </w:numPr>
        <w:jc w:val="both"/>
        <w:rPr>
          <w:rFonts w:asciiTheme="minorHAnsi" w:hAnsiTheme="minorHAnsi"/>
          <w:sz w:val="22"/>
        </w:rPr>
      </w:pPr>
      <w:r>
        <w:rPr>
          <w:rFonts w:asciiTheme="minorHAnsi" w:hAnsiTheme="minorHAnsi"/>
          <w:sz w:val="22"/>
        </w:rPr>
        <w:t>Para la realización de las clases presenciales, se aplicará el protocolo correspondiente de acuerdo a la normativa señaladas por el MINSAL</w:t>
      </w:r>
    </w:p>
    <w:p w:rsidR="00070A37" w:rsidRPr="00070A37" w:rsidRDefault="00E42AE4" w:rsidP="00070A37">
      <w:pPr>
        <w:pStyle w:val="Default"/>
        <w:numPr>
          <w:ilvl w:val="0"/>
          <w:numId w:val="2"/>
        </w:numPr>
        <w:jc w:val="both"/>
        <w:rPr>
          <w:rFonts w:asciiTheme="minorHAnsi" w:hAnsiTheme="minorHAnsi"/>
          <w:sz w:val="22"/>
        </w:rPr>
      </w:pPr>
      <w:r>
        <w:rPr>
          <w:rFonts w:asciiTheme="minorHAnsi" w:hAnsiTheme="minorHAnsi"/>
          <w:sz w:val="22"/>
        </w:rPr>
        <w:lastRenderedPageBreak/>
        <w:t>Se demarcarán</w:t>
      </w:r>
      <w:r w:rsidR="00070A37" w:rsidRPr="00070A37">
        <w:rPr>
          <w:rFonts w:asciiTheme="minorHAnsi" w:hAnsiTheme="minorHAnsi"/>
          <w:sz w:val="22"/>
        </w:rPr>
        <w:t xml:space="preserve"> las vías de desplazamiento, se publicará el aforo de las dependencias, instalación de señalética informativa que resguarden las medidas sanitarias. Además existirán reuniones de profesores semanales e hibridas transmitidas mediante la plataforma meet en donde una de ella será un consejo de evaluación, también se realizar</w:t>
      </w:r>
      <w:r w:rsidR="003B6610">
        <w:rPr>
          <w:rFonts w:asciiTheme="minorHAnsi" w:hAnsiTheme="minorHAnsi"/>
          <w:sz w:val="22"/>
        </w:rPr>
        <w:t>án</w:t>
      </w:r>
      <w:r w:rsidR="00070A37" w:rsidRPr="00070A37">
        <w:rPr>
          <w:rFonts w:asciiTheme="minorHAnsi" w:hAnsiTheme="minorHAnsi"/>
          <w:sz w:val="22"/>
        </w:rPr>
        <w:t xml:space="preserve"> los consejos escolares para tener informada a la comunidad.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Las reuniones de apoderados serán de man</w:t>
      </w:r>
      <w:r w:rsidR="003B6610">
        <w:rPr>
          <w:rFonts w:asciiTheme="minorHAnsi" w:hAnsiTheme="minorHAnsi"/>
          <w:sz w:val="22"/>
        </w:rPr>
        <w:t>era mensual en modalidad online</w:t>
      </w:r>
      <w:r w:rsidRPr="00070A37">
        <w:rPr>
          <w:rFonts w:asciiTheme="minorHAnsi" w:hAnsiTheme="minorHAnsi"/>
          <w:sz w:val="22"/>
        </w:rPr>
        <w:t xml:space="preserve">, además se seguirá implementando las entrevistas con aquellos apoderados de los estudiantes descendidos.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 xml:space="preserve">De manera mensual cada profesor jefe presentará en el panorama académico de cada curso, con el fin de identificar aquellos estudiantes descendidos y establecer estrategias de apoyo y mejora para sus resultados.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 xml:space="preserve">El equipo de </w:t>
      </w:r>
      <w:r w:rsidR="007470E6">
        <w:rPr>
          <w:rFonts w:asciiTheme="minorHAnsi" w:hAnsiTheme="minorHAnsi"/>
          <w:sz w:val="22"/>
        </w:rPr>
        <w:t>convivencia escolar desarrollará</w:t>
      </w:r>
      <w:r w:rsidRPr="00070A37">
        <w:rPr>
          <w:rFonts w:asciiTheme="minorHAnsi" w:hAnsiTheme="minorHAnsi"/>
          <w:sz w:val="22"/>
        </w:rPr>
        <w:t xml:space="preserve"> de manera continua monitoreos de la situación socioemocional de todas las familias de los estudiantes que l</w:t>
      </w:r>
      <w:r w:rsidR="007470E6">
        <w:rPr>
          <w:rFonts w:asciiTheme="minorHAnsi" w:hAnsiTheme="minorHAnsi"/>
          <w:sz w:val="22"/>
        </w:rPr>
        <w:t>a requieran, a la vez se apoyará</w:t>
      </w:r>
      <w:r w:rsidRPr="00070A37">
        <w:rPr>
          <w:rFonts w:asciiTheme="minorHAnsi" w:hAnsiTheme="minorHAnsi"/>
          <w:sz w:val="22"/>
        </w:rPr>
        <w:t xml:space="preserve"> a los docentes y asistentes de la educación en todas aquellas situacio</w:t>
      </w:r>
      <w:r w:rsidR="007470E6">
        <w:rPr>
          <w:rFonts w:asciiTheme="minorHAnsi" w:hAnsiTheme="minorHAnsi"/>
          <w:sz w:val="22"/>
        </w:rPr>
        <w:t>nes que lo ameriten, se generará</w:t>
      </w:r>
      <w:r w:rsidRPr="00070A37">
        <w:rPr>
          <w:rFonts w:asciiTheme="minorHAnsi" w:hAnsiTheme="minorHAnsi"/>
          <w:sz w:val="22"/>
        </w:rPr>
        <w:t xml:space="preserve">n de manera semanal capsulas de apoyo emocional las cuales serán publicadas en redes sociales y difundidas por los WhatsApp de cada curso por los profesores jefes.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De manera semanal el equipo de convivencia y la dupla psicosocial del progr</w:t>
      </w:r>
      <w:r w:rsidR="007470E6">
        <w:rPr>
          <w:rFonts w:asciiTheme="minorHAnsi" w:hAnsiTheme="minorHAnsi"/>
          <w:sz w:val="22"/>
        </w:rPr>
        <w:t>ama de integración, desarrollará</w:t>
      </w:r>
      <w:r w:rsidRPr="00070A37">
        <w:rPr>
          <w:rFonts w:asciiTheme="minorHAnsi" w:hAnsiTheme="minorHAnsi"/>
          <w:sz w:val="22"/>
        </w:rPr>
        <w:t xml:space="preserve">n reuniones con el fin de cruzar información y ejecutar acciones en conjunto para la mejor atención de estudiantes y sus familias </w:t>
      </w:r>
      <w:r w:rsidR="007470E6">
        <w:rPr>
          <w:rFonts w:asciiTheme="minorHAnsi" w:hAnsiTheme="minorHAnsi"/>
          <w:sz w:val="22"/>
        </w:rPr>
        <w:t>El equipo directivo desarrollará</w:t>
      </w:r>
      <w:r w:rsidRPr="00070A37">
        <w:rPr>
          <w:rFonts w:asciiTheme="minorHAnsi" w:hAnsiTheme="minorHAnsi"/>
          <w:sz w:val="22"/>
        </w:rPr>
        <w:t xml:space="preserve"> </w:t>
      </w:r>
      <w:r w:rsidR="007470E6">
        <w:rPr>
          <w:rFonts w:asciiTheme="minorHAnsi" w:hAnsiTheme="minorHAnsi"/>
          <w:sz w:val="22"/>
        </w:rPr>
        <w:t>de manera quincenal reuniones hí</w:t>
      </w:r>
      <w:r w:rsidRPr="00070A37">
        <w:rPr>
          <w:rFonts w:asciiTheme="minorHAnsi" w:hAnsiTheme="minorHAnsi"/>
          <w:sz w:val="22"/>
        </w:rPr>
        <w:t xml:space="preserve">bridas con el equipo de asistentes de la educación, con el fin de asignar roles y funciones dependiendo de los requerimientos del contexto.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 xml:space="preserve">El equipo de gestión se reunirá de manera semanal para temas del ámbito pedagógico, liderazgo, convivencia y recursos. Se mantendrá el vínculo con el programa Habilidades Para la Vida (HPV) desarrollado por la JUNAEB y que está dirigido a estudiantes, docentes y asistentes desde los niveles de pre kínder a 4° básico incluido el equipo gestión.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 xml:space="preserve">Desarrollo de talleres de autocuidado desarrollados por el equipo de convivencia del establecimiento u otras instituciones están dirigidos para estudiantes, docentes, asistentes de la educación y padres y apoderados. </w:t>
      </w:r>
    </w:p>
    <w:p w:rsidR="00070A37" w:rsidRPr="00070A37"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 xml:space="preserve">Vinculo permanente con CESFAM, OPD, SENDA, Programas de redes de apoyo, casas de acogida entre otros. Desarrollo de manera hibrida de talleres extra programáticos, tales como EXPLORA, medio ambiente, patinaje, deportivos y/u otros. </w:t>
      </w:r>
    </w:p>
    <w:p w:rsidR="000520EA" w:rsidRDefault="00070A37" w:rsidP="00070A37">
      <w:pPr>
        <w:pStyle w:val="Default"/>
        <w:numPr>
          <w:ilvl w:val="0"/>
          <w:numId w:val="2"/>
        </w:numPr>
        <w:jc w:val="both"/>
        <w:rPr>
          <w:rFonts w:asciiTheme="minorHAnsi" w:hAnsiTheme="minorHAnsi"/>
          <w:sz w:val="22"/>
        </w:rPr>
      </w:pPr>
      <w:r w:rsidRPr="00070A37">
        <w:rPr>
          <w:rFonts w:asciiTheme="minorHAnsi" w:hAnsiTheme="minorHAnsi"/>
          <w:sz w:val="22"/>
        </w:rPr>
        <w:t>Desarrollo profesional docente mediante intercambio de experiencias, trabajo colaborativo, formación y coordinación de equipos de aula, en modalidad hibrida de manera semanal.</w:t>
      </w:r>
    </w:p>
    <w:p w:rsidR="003B6610" w:rsidRDefault="003B6610" w:rsidP="003B6610">
      <w:pPr>
        <w:pStyle w:val="Default"/>
        <w:jc w:val="both"/>
        <w:rPr>
          <w:rFonts w:asciiTheme="minorHAnsi" w:hAnsiTheme="minorHAnsi"/>
          <w:sz w:val="22"/>
        </w:rPr>
      </w:pPr>
    </w:p>
    <w:p w:rsidR="003B6610" w:rsidRDefault="003B6610" w:rsidP="003B6610">
      <w:pPr>
        <w:pStyle w:val="Default"/>
        <w:jc w:val="both"/>
        <w:rPr>
          <w:rFonts w:asciiTheme="minorHAnsi" w:hAnsiTheme="minorHAnsi"/>
          <w:b/>
          <w:sz w:val="22"/>
        </w:rPr>
      </w:pPr>
    </w:p>
    <w:p w:rsidR="003B6610" w:rsidRPr="007F45E2" w:rsidRDefault="003B6610" w:rsidP="003B6610">
      <w:pPr>
        <w:pStyle w:val="Default"/>
        <w:jc w:val="both"/>
        <w:rPr>
          <w:rFonts w:asciiTheme="minorHAnsi" w:hAnsiTheme="minorHAnsi"/>
          <w:b/>
          <w:sz w:val="22"/>
          <w:u w:val="single"/>
        </w:rPr>
      </w:pPr>
      <w:r w:rsidRPr="007F45E2">
        <w:rPr>
          <w:rFonts w:asciiTheme="minorHAnsi" w:hAnsiTheme="minorHAnsi"/>
          <w:b/>
          <w:sz w:val="22"/>
          <w:u w:val="single"/>
        </w:rPr>
        <w:t>Horario de Funcionamiento.</w:t>
      </w:r>
    </w:p>
    <w:p w:rsidR="00AD6E82" w:rsidRDefault="00AD6E82" w:rsidP="003B6610">
      <w:pPr>
        <w:pStyle w:val="Default"/>
        <w:jc w:val="both"/>
        <w:rPr>
          <w:rFonts w:asciiTheme="minorHAnsi" w:hAnsiTheme="minorHAnsi"/>
          <w:b/>
          <w:sz w:val="22"/>
        </w:rPr>
      </w:pPr>
    </w:p>
    <w:p w:rsidR="00AD6E82" w:rsidRPr="007F45E2" w:rsidRDefault="00AD6E82" w:rsidP="003B6610">
      <w:pPr>
        <w:pStyle w:val="Default"/>
        <w:jc w:val="both"/>
        <w:rPr>
          <w:rFonts w:asciiTheme="minorHAnsi" w:hAnsiTheme="minorHAnsi"/>
          <w:sz w:val="22"/>
        </w:rPr>
      </w:pPr>
      <w:r w:rsidRPr="007F45E2">
        <w:rPr>
          <w:rFonts w:asciiTheme="minorHAnsi" w:hAnsiTheme="minorHAnsi"/>
          <w:sz w:val="22"/>
        </w:rPr>
        <w:t>Los Docentes y Asistentes de Educación tendrán el siguiente horario:</w:t>
      </w:r>
    </w:p>
    <w:p w:rsidR="007F45E2" w:rsidRPr="007F45E2" w:rsidRDefault="007F45E2" w:rsidP="003B6610">
      <w:pPr>
        <w:pStyle w:val="Default"/>
        <w:jc w:val="both"/>
        <w:rPr>
          <w:rFonts w:asciiTheme="minorHAnsi" w:hAnsiTheme="minorHAnsi"/>
          <w:sz w:val="22"/>
        </w:rPr>
      </w:pPr>
    </w:p>
    <w:p w:rsidR="00AD6E82" w:rsidRPr="007F45E2" w:rsidRDefault="00AD6E82" w:rsidP="003B6610">
      <w:pPr>
        <w:pStyle w:val="Default"/>
        <w:jc w:val="both"/>
        <w:rPr>
          <w:rFonts w:asciiTheme="minorHAnsi" w:hAnsiTheme="minorHAnsi"/>
          <w:sz w:val="22"/>
        </w:rPr>
      </w:pPr>
      <w:r w:rsidRPr="007F45E2">
        <w:rPr>
          <w:rFonts w:asciiTheme="minorHAnsi" w:hAnsiTheme="minorHAnsi"/>
          <w:sz w:val="22"/>
        </w:rPr>
        <w:t>Lunes a Jueves de 8:00 a 17:00 horas</w:t>
      </w:r>
    </w:p>
    <w:p w:rsidR="007F45E2" w:rsidRPr="007F45E2" w:rsidRDefault="007F45E2" w:rsidP="003B6610">
      <w:pPr>
        <w:pStyle w:val="Default"/>
        <w:jc w:val="both"/>
        <w:rPr>
          <w:rFonts w:asciiTheme="minorHAnsi" w:hAnsiTheme="minorHAnsi"/>
          <w:sz w:val="22"/>
        </w:rPr>
      </w:pPr>
    </w:p>
    <w:p w:rsidR="00AD6E82" w:rsidRPr="007F45E2" w:rsidRDefault="00AD6E82" w:rsidP="003B6610">
      <w:pPr>
        <w:pStyle w:val="Default"/>
        <w:jc w:val="both"/>
        <w:rPr>
          <w:rFonts w:asciiTheme="minorHAnsi" w:hAnsiTheme="minorHAnsi"/>
          <w:sz w:val="22"/>
        </w:rPr>
      </w:pPr>
      <w:r w:rsidRPr="007F45E2">
        <w:rPr>
          <w:rFonts w:asciiTheme="minorHAnsi" w:hAnsiTheme="minorHAnsi"/>
          <w:sz w:val="22"/>
        </w:rPr>
        <w:t>Viernes de 8:00 a 13:30</w:t>
      </w:r>
    </w:p>
    <w:p w:rsidR="007F45E2" w:rsidRPr="007F45E2" w:rsidRDefault="007F45E2" w:rsidP="003B6610">
      <w:pPr>
        <w:pStyle w:val="Default"/>
        <w:jc w:val="both"/>
        <w:rPr>
          <w:rFonts w:asciiTheme="minorHAnsi" w:hAnsiTheme="minorHAnsi"/>
          <w:sz w:val="22"/>
        </w:rPr>
      </w:pPr>
    </w:p>
    <w:p w:rsidR="00AD6E82" w:rsidRPr="007F45E2" w:rsidRDefault="00AD6E82" w:rsidP="003B6610">
      <w:pPr>
        <w:pStyle w:val="Default"/>
        <w:jc w:val="both"/>
        <w:rPr>
          <w:rFonts w:asciiTheme="minorHAnsi" w:hAnsiTheme="minorHAnsi"/>
          <w:sz w:val="22"/>
        </w:rPr>
      </w:pPr>
      <w:r w:rsidRPr="007F45E2">
        <w:rPr>
          <w:rFonts w:asciiTheme="minorHAnsi" w:hAnsiTheme="minorHAnsi"/>
          <w:sz w:val="22"/>
        </w:rPr>
        <w:t>Los Docentes de Asignatura su asistencia será de acu</w:t>
      </w:r>
      <w:r w:rsidR="007F45E2" w:rsidRPr="007F45E2">
        <w:rPr>
          <w:rFonts w:asciiTheme="minorHAnsi" w:hAnsiTheme="minorHAnsi"/>
          <w:sz w:val="22"/>
        </w:rPr>
        <w:t>e</w:t>
      </w:r>
      <w:r w:rsidRPr="007F45E2">
        <w:rPr>
          <w:rFonts w:asciiTheme="minorHAnsi" w:hAnsiTheme="minorHAnsi"/>
          <w:sz w:val="22"/>
        </w:rPr>
        <w:t>rdo su carga horaria.</w:t>
      </w:r>
    </w:p>
    <w:p w:rsidR="003B6610" w:rsidRDefault="003B6610" w:rsidP="003B6610">
      <w:pPr>
        <w:pStyle w:val="Default"/>
        <w:jc w:val="both"/>
        <w:rPr>
          <w:rFonts w:asciiTheme="minorHAnsi" w:hAnsiTheme="minorHAnsi"/>
          <w:sz w:val="22"/>
        </w:rPr>
      </w:pPr>
    </w:p>
    <w:p w:rsidR="003B6610" w:rsidRPr="002B394F" w:rsidRDefault="003B6610" w:rsidP="003B6610">
      <w:pPr>
        <w:pStyle w:val="Default"/>
        <w:numPr>
          <w:ilvl w:val="0"/>
          <w:numId w:val="2"/>
        </w:numPr>
        <w:jc w:val="both"/>
        <w:rPr>
          <w:rFonts w:asciiTheme="minorHAnsi" w:hAnsiTheme="minorHAnsi"/>
          <w:sz w:val="22"/>
        </w:rPr>
      </w:pPr>
      <w:r w:rsidRPr="002B394F">
        <w:rPr>
          <w:rFonts w:asciiTheme="minorHAnsi" w:hAnsiTheme="minorHAnsi"/>
          <w:sz w:val="22"/>
        </w:rPr>
        <w:lastRenderedPageBreak/>
        <w:t>El horario de funcionamiento es el siguiente</w:t>
      </w:r>
      <w:r w:rsidR="00DC07A0" w:rsidRPr="002B394F">
        <w:rPr>
          <w:rFonts w:asciiTheme="minorHAnsi" w:hAnsiTheme="minorHAnsi"/>
          <w:sz w:val="22"/>
        </w:rPr>
        <w:t xml:space="preserve"> de Primero a Octavo</w:t>
      </w:r>
      <w:r w:rsidRPr="002B394F">
        <w:rPr>
          <w:rFonts w:asciiTheme="minorHAnsi" w:hAnsiTheme="minorHAnsi"/>
          <w:sz w:val="22"/>
        </w:rPr>
        <w:t>:</w:t>
      </w:r>
    </w:p>
    <w:p w:rsidR="00DE3A3B" w:rsidRPr="00DC07A0" w:rsidRDefault="00DE3A3B" w:rsidP="00DE3A3B">
      <w:pPr>
        <w:pStyle w:val="Default"/>
        <w:ind w:left="720"/>
        <w:jc w:val="both"/>
        <w:rPr>
          <w:rFonts w:asciiTheme="minorHAnsi" w:hAnsiTheme="minorHAnsi"/>
        </w:rPr>
      </w:pPr>
    </w:p>
    <w:p w:rsidR="003B6610" w:rsidRPr="000A3FB7" w:rsidRDefault="003B6610" w:rsidP="003B6610">
      <w:pPr>
        <w:pStyle w:val="Default"/>
        <w:ind w:left="360"/>
        <w:jc w:val="both"/>
        <w:rPr>
          <w:rFonts w:asciiTheme="minorHAnsi" w:hAnsiTheme="minorHAnsi"/>
          <w:b/>
          <w:sz w:val="22"/>
        </w:rPr>
      </w:pPr>
      <w:r w:rsidRPr="000A3FB7">
        <w:rPr>
          <w:rFonts w:asciiTheme="minorHAnsi" w:hAnsiTheme="minorHAnsi"/>
          <w:b/>
          <w:sz w:val="22"/>
        </w:rPr>
        <w:t xml:space="preserve">Lunes a </w:t>
      </w:r>
      <w:r w:rsidR="00AD6E82" w:rsidRPr="000A3FB7">
        <w:rPr>
          <w:rFonts w:asciiTheme="minorHAnsi" w:hAnsiTheme="minorHAnsi"/>
          <w:b/>
          <w:sz w:val="22"/>
        </w:rPr>
        <w:t>Viernes de 8:</w:t>
      </w:r>
      <w:r w:rsidR="008F4686" w:rsidRPr="000A3FB7">
        <w:rPr>
          <w:rFonts w:asciiTheme="minorHAnsi" w:hAnsiTheme="minorHAnsi"/>
          <w:b/>
          <w:sz w:val="22"/>
        </w:rPr>
        <w:t>15</w:t>
      </w:r>
      <w:r w:rsidRPr="000A3FB7">
        <w:rPr>
          <w:rFonts w:asciiTheme="minorHAnsi" w:hAnsiTheme="minorHAnsi"/>
          <w:b/>
          <w:sz w:val="22"/>
        </w:rPr>
        <w:t xml:space="preserve"> a 13:</w:t>
      </w:r>
      <w:r w:rsidR="008F4686" w:rsidRPr="000A3FB7">
        <w:rPr>
          <w:rFonts w:asciiTheme="minorHAnsi" w:hAnsiTheme="minorHAnsi"/>
          <w:b/>
          <w:sz w:val="22"/>
        </w:rPr>
        <w:t>15</w:t>
      </w:r>
      <w:r w:rsidRPr="000A3FB7">
        <w:rPr>
          <w:rFonts w:asciiTheme="minorHAnsi" w:hAnsiTheme="minorHAnsi"/>
          <w:b/>
          <w:sz w:val="22"/>
        </w:rPr>
        <w:t xml:space="preserve"> horas</w:t>
      </w:r>
    </w:p>
    <w:p w:rsidR="00DE3A3B" w:rsidRPr="00DC07A0" w:rsidRDefault="00DE3A3B" w:rsidP="003B6610">
      <w:pPr>
        <w:pStyle w:val="Default"/>
        <w:ind w:left="360"/>
        <w:jc w:val="both"/>
        <w:rPr>
          <w:rFonts w:asciiTheme="minorHAnsi" w:hAnsiTheme="minorHAnsi"/>
        </w:rPr>
      </w:pPr>
    </w:p>
    <w:tbl>
      <w:tblPr>
        <w:tblStyle w:val="Tablaconcuadrcula"/>
        <w:tblW w:w="0" w:type="auto"/>
        <w:tblInd w:w="360" w:type="dxa"/>
        <w:tblLook w:val="04A0" w:firstRow="1" w:lastRow="0" w:firstColumn="1" w:lastColumn="0" w:noHBand="0" w:noVBand="1"/>
      </w:tblPr>
      <w:tblGrid>
        <w:gridCol w:w="4347"/>
        <w:gridCol w:w="4332"/>
      </w:tblGrid>
      <w:tr w:rsidR="003B6610" w:rsidRPr="008F4686" w:rsidTr="008B3AA2">
        <w:tc>
          <w:tcPr>
            <w:tcW w:w="4347" w:type="dxa"/>
          </w:tcPr>
          <w:p w:rsidR="003B6610" w:rsidRPr="008F4686" w:rsidRDefault="003B6610" w:rsidP="008F4686">
            <w:pPr>
              <w:pStyle w:val="Default"/>
              <w:jc w:val="center"/>
              <w:rPr>
                <w:rFonts w:asciiTheme="minorHAnsi" w:hAnsiTheme="minorHAnsi"/>
                <w:b/>
                <w:sz w:val="22"/>
              </w:rPr>
            </w:pPr>
            <w:r w:rsidRPr="008F4686">
              <w:rPr>
                <w:rFonts w:asciiTheme="minorHAnsi" w:hAnsiTheme="minorHAnsi"/>
                <w:b/>
                <w:sz w:val="22"/>
              </w:rPr>
              <w:t xml:space="preserve">PERÍODOS </w:t>
            </w:r>
            <w:r w:rsidR="00DC07A0" w:rsidRPr="008F4686">
              <w:rPr>
                <w:rFonts w:asciiTheme="minorHAnsi" w:hAnsiTheme="minorHAnsi"/>
                <w:b/>
                <w:sz w:val="22"/>
              </w:rPr>
              <w:t>JORNADA DE MAÑANA</w:t>
            </w:r>
          </w:p>
        </w:tc>
        <w:tc>
          <w:tcPr>
            <w:tcW w:w="4332" w:type="dxa"/>
          </w:tcPr>
          <w:p w:rsidR="003B6610" w:rsidRPr="008F4686" w:rsidRDefault="003B6610" w:rsidP="008F4686">
            <w:pPr>
              <w:pStyle w:val="Default"/>
              <w:jc w:val="center"/>
              <w:rPr>
                <w:rFonts w:asciiTheme="minorHAnsi" w:hAnsiTheme="minorHAnsi"/>
                <w:b/>
                <w:sz w:val="22"/>
              </w:rPr>
            </w:pPr>
            <w:r w:rsidRPr="008F4686">
              <w:rPr>
                <w:rFonts w:asciiTheme="minorHAnsi" w:hAnsiTheme="minorHAnsi"/>
                <w:b/>
                <w:sz w:val="22"/>
              </w:rPr>
              <w:t>DURACIÓN</w:t>
            </w:r>
          </w:p>
        </w:tc>
      </w:tr>
      <w:tr w:rsidR="003B6610" w:rsidTr="008B3AA2">
        <w:tc>
          <w:tcPr>
            <w:tcW w:w="4347" w:type="dxa"/>
          </w:tcPr>
          <w:p w:rsidR="003B6610" w:rsidRDefault="003B6610" w:rsidP="002B394F">
            <w:pPr>
              <w:pStyle w:val="Default"/>
              <w:jc w:val="both"/>
              <w:rPr>
                <w:rFonts w:asciiTheme="minorHAnsi" w:hAnsiTheme="minorHAnsi"/>
                <w:sz w:val="22"/>
              </w:rPr>
            </w:pPr>
            <w:r>
              <w:rPr>
                <w:rFonts w:asciiTheme="minorHAnsi" w:hAnsiTheme="minorHAnsi"/>
                <w:sz w:val="22"/>
              </w:rPr>
              <w:t xml:space="preserve">1ª. Y 2ª. Hora </w:t>
            </w:r>
            <w:r w:rsidR="0004744A">
              <w:rPr>
                <w:rFonts w:asciiTheme="minorHAnsi" w:hAnsiTheme="minorHAnsi"/>
                <w:sz w:val="22"/>
              </w:rPr>
              <w:t xml:space="preserve"> </w:t>
            </w:r>
            <w:r>
              <w:rPr>
                <w:rFonts w:asciiTheme="minorHAnsi" w:hAnsiTheme="minorHAnsi"/>
                <w:sz w:val="22"/>
              </w:rPr>
              <w:t>8:</w:t>
            </w:r>
            <w:r w:rsidR="002B394F">
              <w:rPr>
                <w:rFonts w:asciiTheme="minorHAnsi" w:hAnsiTheme="minorHAnsi"/>
                <w:sz w:val="22"/>
              </w:rPr>
              <w:t>15</w:t>
            </w:r>
            <w:r>
              <w:rPr>
                <w:rFonts w:asciiTheme="minorHAnsi" w:hAnsiTheme="minorHAnsi"/>
                <w:sz w:val="22"/>
              </w:rPr>
              <w:t xml:space="preserve"> a 9:</w:t>
            </w:r>
            <w:r w:rsidR="002B394F">
              <w:rPr>
                <w:rFonts w:asciiTheme="minorHAnsi" w:hAnsiTheme="minorHAnsi"/>
                <w:sz w:val="22"/>
              </w:rPr>
              <w:t>15</w:t>
            </w:r>
          </w:p>
        </w:tc>
        <w:tc>
          <w:tcPr>
            <w:tcW w:w="4332" w:type="dxa"/>
          </w:tcPr>
          <w:p w:rsidR="003B6610" w:rsidRDefault="003B6610" w:rsidP="003B6610">
            <w:pPr>
              <w:pStyle w:val="Default"/>
              <w:jc w:val="both"/>
              <w:rPr>
                <w:rFonts w:asciiTheme="minorHAnsi" w:hAnsiTheme="minorHAnsi"/>
                <w:sz w:val="22"/>
              </w:rPr>
            </w:pPr>
            <w:r>
              <w:rPr>
                <w:rFonts w:asciiTheme="minorHAnsi" w:hAnsiTheme="minorHAnsi"/>
                <w:sz w:val="22"/>
              </w:rPr>
              <w:t>60 minutos</w:t>
            </w:r>
          </w:p>
        </w:tc>
      </w:tr>
      <w:tr w:rsidR="003B6610" w:rsidTr="008B3AA2">
        <w:tc>
          <w:tcPr>
            <w:tcW w:w="4347" w:type="dxa"/>
          </w:tcPr>
          <w:p w:rsidR="003B6610" w:rsidRDefault="003B6610" w:rsidP="002B394F">
            <w:pPr>
              <w:pStyle w:val="Default"/>
              <w:jc w:val="both"/>
              <w:rPr>
                <w:rFonts w:asciiTheme="minorHAnsi" w:hAnsiTheme="minorHAnsi"/>
                <w:sz w:val="22"/>
              </w:rPr>
            </w:pPr>
            <w:r>
              <w:rPr>
                <w:rFonts w:asciiTheme="minorHAnsi" w:hAnsiTheme="minorHAnsi"/>
                <w:sz w:val="22"/>
              </w:rPr>
              <w:t xml:space="preserve">Recreo Hora </w:t>
            </w:r>
            <w:r w:rsidR="0004744A">
              <w:rPr>
                <w:rFonts w:asciiTheme="minorHAnsi" w:hAnsiTheme="minorHAnsi"/>
                <w:sz w:val="22"/>
              </w:rPr>
              <w:t xml:space="preserve">   </w:t>
            </w:r>
            <w:r>
              <w:rPr>
                <w:rFonts w:asciiTheme="minorHAnsi" w:hAnsiTheme="minorHAnsi"/>
                <w:sz w:val="22"/>
              </w:rPr>
              <w:t>9:</w:t>
            </w:r>
            <w:r w:rsidR="002B394F">
              <w:rPr>
                <w:rFonts w:asciiTheme="minorHAnsi" w:hAnsiTheme="minorHAnsi"/>
                <w:sz w:val="22"/>
              </w:rPr>
              <w:t>15</w:t>
            </w:r>
            <w:r>
              <w:rPr>
                <w:rFonts w:asciiTheme="minorHAnsi" w:hAnsiTheme="minorHAnsi"/>
                <w:sz w:val="22"/>
              </w:rPr>
              <w:t xml:space="preserve"> a 9:</w:t>
            </w:r>
            <w:r w:rsidR="002B394F">
              <w:rPr>
                <w:rFonts w:asciiTheme="minorHAnsi" w:hAnsiTheme="minorHAnsi"/>
                <w:sz w:val="22"/>
              </w:rPr>
              <w:t>30</w:t>
            </w:r>
          </w:p>
        </w:tc>
        <w:tc>
          <w:tcPr>
            <w:tcW w:w="4332" w:type="dxa"/>
          </w:tcPr>
          <w:p w:rsidR="003B6610" w:rsidRDefault="003B6610" w:rsidP="003B6610">
            <w:pPr>
              <w:pStyle w:val="Default"/>
              <w:jc w:val="both"/>
              <w:rPr>
                <w:rFonts w:asciiTheme="minorHAnsi" w:hAnsiTheme="minorHAnsi"/>
                <w:sz w:val="22"/>
              </w:rPr>
            </w:pPr>
            <w:r>
              <w:rPr>
                <w:rFonts w:asciiTheme="minorHAnsi" w:hAnsiTheme="minorHAnsi"/>
                <w:sz w:val="22"/>
              </w:rPr>
              <w:t>15 minutos</w:t>
            </w:r>
          </w:p>
        </w:tc>
      </w:tr>
      <w:tr w:rsidR="003B6610" w:rsidTr="008B3AA2">
        <w:tc>
          <w:tcPr>
            <w:tcW w:w="4347" w:type="dxa"/>
          </w:tcPr>
          <w:p w:rsidR="003B6610" w:rsidRDefault="003B6610" w:rsidP="002B394F">
            <w:pPr>
              <w:pStyle w:val="Default"/>
              <w:jc w:val="both"/>
              <w:rPr>
                <w:rFonts w:asciiTheme="minorHAnsi" w:hAnsiTheme="minorHAnsi"/>
                <w:sz w:val="22"/>
              </w:rPr>
            </w:pPr>
            <w:r>
              <w:rPr>
                <w:rFonts w:asciiTheme="minorHAnsi" w:hAnsiTheme="minorHAnsi"/>
                <w:sz w:val="22"/>
              </w:rPr>
              <w:t xml:space="preserve">3ª. Y 4ª. Hora </w:t>
            </w:r>
            <w:r w:rsidR="0004744A">
              <w:rPr>
                <w:rFonts w:asciiTheme="minorHAnsi" w:hAnsiTheme="minorHAnsi"/>
                <w:sz w:val="22"/>
              </w:rPr>
              <w:t xml:space="preserve"> </w:t>
            </w:r>
            <w:r>
              <w:rPr>
                <w:rFonts w:asciiTheme="minorHAnsi" w:hAnsiTheme="minorHAnsi"/>
                <w:sz w:val="22"/>
              </w:rPr>
              <w:t>9:</w:t>
            </w:r>
            <w:r w:rsidR="002B394F">
              <w:rPr>
                <w:rFonts w:asciiTheme="minorHAnsi" w:hAnsiTheme="minorHAnsi"/>
                <w:sz w:val="22"/>
              </w:rPr>
              <w:t>30</w:t>
            </w:r>
            <w:r>
              <w:rPr>
                <w:rFonts w:asciiTheme="minorHAnsi" w:hAnsiTheme="minorHAnsi"/>
                <w:sz w:val="22"/>
              </w:rPr>
              <w:t xml:space="preserve"> a 10:</w:t>
            </w:r>
            <w:r w:rsidR="002B394F">
              <w:rPr>
                <w:rFonts w:asciiTheme="minorHAnsi" w:hAnsiTheme="minorHAnsi"/>
                <w:sz w:val="22"/>
              </w:rPr>
              <w:t>30</w:t>
            </w:r>
          </w:p>
        </w:tc>
        <w:tc>
          <w:tcPr>
            <w:tcW w:w="4332" w:type="dxa"/>
          </w:tcPr>
          <w:p w:rsidR="003B6610" w:rsidRDefault="003B6610" w:rsidP="003B6610">
            <w:pPr>
              <w:pStyle w:val="Default"/>
              <w:jc w:val="both"/>
              <w:rPr>
                <w:rFonts w:asciiTheme="minorHAnsi" w:hAnsiTheme="minorHAnsi"/>
                <w:sz w:val="22"/>
              </w:rPr>
            </w:pPr>
            <w:r>
              <w:rPr>
                <w:rFonts w:asciiTheme="minorHAnsi" w:hAnsiTheme="minorHAnsi"/>
                <w:sz w:val="22"/>
              </w:rPr>
              <w:t>60 minutos</w:t>
            </w:r>
          </w:p>
        </w:tc>
      </w:tr>
      <w:tr w:rsidR="003B6610" w:rsidTr="008B3AA2">
        <w:tc>
          <w:tcPr>
            <w:tcW w:w="4347" w:type="dxa"/>
          </w:tcPr>
          <w:p w:rsidR="003B6610" w:rsidRDefault="003B6610" w:rsidP="002B394F">
            <w:pPr>
              <w:pStyle w:val="Default"/>
              <w:jc w:val="both"/>
              <w:rPr>
                <w:rFonts w:asciiTheme="minorHAnsi" w:hAnsiTheme="minorHAnsi"/>
                <w:sz w:val="22"/>
              </w:rPr>
            </w:pPr>
            <w:r>
              <w:rPr>
                <w:rFonts w:asciiTheme="minorHAnsi" w:hAnsiTheme="minorHAnsi"/>
                <w:sz w:val="22"/>
              </w:rPr>
              <w:t>Recreo. Hora 10:</w:t>
            </w:r>
            <w:r w:rsidR="002B394F">
              <w:rPr>
                <w:rFonts w:asciiTheme="minorHAnsi" w:hAnsiTheme="minorHAnsi"/>
                <w:sz w:val="22"/>
              </w:rPr>
              <w:t>30</w:t>
            </w:r>
            <w:r>
              <w:rPr>
                <w:rFonts w:asciiTheme="minorHAnsi" w:hAnsiTheme="minorHAnsi"/>
                <w:sz w:val="22"/>
              </w:rPr>
              <w:t xml:space="preserve"> a 1</w:t>
            </w:r>
            <w:r w:rsidR="002B394F">
              <w:rPr>
                <w:rFonts w:asciiTheme="minorHAnsi" w:hAnsiTheme="minorHAnsi"/>
                <w:sz w:val="22"/>
              </w:rPr>
              <w:t>0</w:t>
            </w:r>
            <w:r w:rsidR="00DC07A0">
              <w:rPr>
                <w:rFonts w:asciiTheme="minorHAnsi" w:hAnsiTheme="minorHAnsi"/>
                <w:sz w:val="22"/>
              </w:rPr>
              <w:t>:</w:t>
            </w:r>
            <w:r w:rsidR="002B394F">
              <w:rPr>
                <w:rFonts w:asciiTheme="minorHAnsi" w:hAnsiTheme="minorHAnsi"/>
                <w:sz w:val="22"/>
              </w:rPr>
              <w:t>45</w:t>
            </w:r>
          </w:p>
        </w:tc>
        <w:tc>
          <w:tcPr>
            <w:tcW w:w="4332" w:type="dxa"/>
          </w:tcPr>
          <w:p w:rsidR="003B6610" w:rsidRDefault="003B6610" w:rsidP="003B6610">
            <w:pPr>
              <w:pStyle w:val="Default"/>
              <w:jc w:val="both"/>
              <w:rPr>
                <w:rFonts w:asciiTheme="minorHAnsi" w:hAnsiTheme="minorHAnsi"/>
                <w:sz w:val="22"/>
              </w:rPr>
            </w:pPr>
            <w:r>
              <w:rPr>
                <w:rFonts w:asciiTheme="minorHAnsi" w:hAnsiTheme="minorHAnsi"/>
                <w:sz w:val="22"/>
              </w:rPr>
              <w:t>15 minutos</w:t>
            </w:r>
          </w:p>
        </w:tc>
      </w:tr>
      <w:tr w:rsidR="003B6610" w:rsidTr="008B3AA2">
        <w:tc>
          <w:tcPr>
            <w:tcW w:w="4347" w:type="dxa"/>
          </w:tcPr>
          <w:p w:rsidR="003B6610" w:rsidRDefault="003B6610" w:rsidP="002B394F">
            <w:pPr>
              <w:pStyle w:val="Default"/>
              <w:jc w:val="both"/>
              <w:rPr>
                <w:rFonts w:asciiTheme="minorHAnsi" w:hAnsiTheme="minorHAnsi"/>
                <w:sz w:val="22"/>
              </w:rPr>
            </w:pPr>
            <w:r>
              <w:rPr>
                <w:rFonts w:asciiTheme="minorHAnsi" w:hAnsiTheme="minorHAnsi"/>
                <w:sz w:val="22"/>
              </w:rPr>
              <w:t>5ª. Y 6ª. Hora</w:t>
            </w:r>
            <w:r w:rsidR="00DC07A0">
              <w:rPr>
                <w:rFonts w:asciiTheme="minorHAnsi" w:hAnsiTheme="minorHAnsi"/>
                <w:sz w:val="22"/>
              </w:rPr>
              <w:t xml:space="preserve"> 1</w:t>
            </w:r>
            <w:r w:rsidR="002B394F">
              <w:rPr>
                <w:rFonts w:asciiTheme="minorHAnsi" w:hAnsiTheme="minorHAnsi"/>
                <w:sz w:val="22"/>
              </w:rPr>
              <w:t>0</w:t>
            </w:r>
            <w:r w:rsidR="00DC07A0">
              <w:rPr>
                <w:rFonts w:asciiTheme="minorHAnsi" w:hAnsiTheme="minorHAnsi"/>
                <w:sz w:val="22"/>
              </w:rPr>
              <w:t>:</w:t>
            </w:r>
            <w:r w:rsidR="002B394F">
              <w:rPr>
                <w:rFonts w:asciiTheme="minorHAnsi" w:hAnsiTheme="minorHAnsi"/>
                <w:sz w:val="22"/>
              </w:rPr>
              <w:t>45</w:t>
            </w:r>
            <w:r w:rsidR="00DC07A0">
              <w:rPr>
                <w:rFonts w:asciiTheme="minorHAnsi" w:hAnsiTheme="minorHAnsi"/>
                <w:sz w:val="22"/>
              </w:rPr>
              <w:t xml:space="preserve"> a 1</w:t>
            </w:r>
            <w:r w:rsidR="002B394F">
              <w:rPr>
                <w:rFonts w:asciiTheme="minorHAnsi" w:hAnsiTheme="minorHAnsi"/>
                <w:sz w:val="22"/>
              </w:rPr>
              <w:t>1</w:t>
            </w:r>
            <w:r w:rsidR="00DC07A0">
              <w:rPr>
                <w:rFonts w:asciiTheme="minorHAnsi" w:hAnsiTheme="minorHAnsi"/>
                <w:sz w:val="22"/>
              </w:rPr>
              <w:t>:</w:t>
            </w:r>
            <w:r w:rsidR="002B394F">
              <w:rPr>
                <w:rFonts w:asciiTheme="minorHAnsi" w:hAnsiTheme="minorHAnsi"/>
                <w:sz w:val="22"/>
              </w:rPr>
              <w:t>45</w:t>
            </w:r>
          </w:p>
        </w:tc>
        <w:tc>
          <w:tcPr>
            <w:tcW w:w="4332" w:type="dxa"/>
          </w:tcPr>
          <w:p w:rsidR="003B6610" w:rsidRDefault="003B6610" w:rsidP="003B6610">
            <w:pPr>
              <w:pStyle w:val="Default"/>
              <w:jc w:val="both"/>
              <w:rPr>
                <w:rFonts w:asciiTheme="minorHAnsi" w:hAnsiTheme="minorHAnsi"/>
                <w:sz w:val="22"/>
              </w:rPr>
            </w:pPr>
            <w:r>
              <w:rPr>
                <w:rFonts w:asciiTheme="minorHAnsi" w:hAnsiTheme="minorHAnsi"/>
                <w:sz w:val="22"/>
              </w:rPr>
              <w:t>60 minutos</w:t>
            </w:r>
          </w:p>
        </w:tc>
        <w:bookmarkStart w:id="0" w:name="_GoBack"/>
        <w:bookmarkEnd w:id="0"/>
      </w:tr>
      <w:tr w:rsidR="00AD6E82" w:rsidTr="008B3AA2">
        <w:tc>
          <w:tcPr>
            <w:tcW w:w="4347" w:type="dxa"/>
          </w:tcPr>
          <w:p w:rsidR="00AD6E82" w:rsidRDefault="00AD6E82" w:rsidP="002B394F">
            <w:pPr>
              <w:pStyle w:val="Default"/>
              <w:jc w:val="both"/>
              <w:rPr>
                <w:rFonts w:asciiTheme="minorHAnsi" w:hAnsiTheme="minorHAnsi"/>
                <w:sz w:val="22"/>
              </w:rPr>
            </w:pPr>
            <w:r>
              <w:rPr>
                <w:rFonts w:asciiTheme="minorHAnsi" w:hAnsiTheme="minorHAnsi"/>
                <w:sz w:val="22"/>
              </w:rPr>
              <w:t>Recreo. 1</w:t>
            </w:r>
            <w:r w:rsidR="002B394F">
              <w:rPr>
                <w:rFonts w:asciiTheme="minorHAnsi" w:hAnsiTheme="minorHAnsi"/>
                <w:sz w:val="22"/>
              </w:rPr>
              <w:t>1</w:t>
            </w:r>
            <w:r>
              <w:rPr>
                <w:rFonts w:asciiTheme="minorHAnsi" w:hAnsiTheme="minorHAnsi"/>
                <w:sz w:val="22"/>
              </w:rPr>
              <w:t>:</w:t>
            </w:r>
            <w:r w:rsidR="002B394F">
              <w:rPr>
                <w:rFonts w:asciiTheme="minorHAnsi" w:hAnsiTheme="minorHAnsi"/>
                <w:sz w:val="22"/>
              </w:rPr>
              <w:t>45</w:t>
            </w:r>
            <w:r>
              <w:rPr>
                <w:rFonts w:asciiTheme="minorHAnsi" w:hAnsiTheme="minorHAnsi"/>
                <w:sz w:val="22"/>
              </w:rPr>
              <w:t xml:space="preserve"> a 1</w:t>
            </w:r>
            <w:r w:rsidR="002B394F">
              <w:rPr>
                <w:rFonts w:asciiTheme="minorHAnsi" w:hAnsiTheme="minorHAnsi"/>
                <w:sz w:val="22"/>
              </w:rPr>
              <w:t>2</w:t>
            </w:r>
            <w:r>
              <w:rPr>
                <w:rFonts w:asciiTheme="minorHAnsi" w:hAnsiTheme="minorHAnsi"/>
                <w:sz w:val="22"/>
              </w:rPr>
              <w:t>:</w:t>
            </w:r>
            <w:r w:rsidR="002B394F">
              <w:rPr>
                <w:rFonts w:asciiTheme="minorHAnsi" w:hAnsiTheme="minorHAnsi"/>
                <w:sz w:val="22"/>
              </w:rPr>
              <w:t>00</w:t>
            </w:r>
          </w:p>
        </w:tc>
        <w:tc>
          <w:tcPr>
            <w:tcW w:w="4332" w:type="dxa"/>
          </w:tcPr>
          <w:p w:rsidR="00AD6E82" w:rsidRDefault="00AD6E82" w:rsidP="002B394F">
            <w:pPr>
              <w:pStyle w:val="Default"/>
              <w:jc w:val="both"/>
              <w:rPr>
                <w:rFonts w:asciiTheme="minorHAnsi" w:hAnsiTheme="minorHAnsi"/>
                <w:sz w:val="22"/>
              </w:rPr>
            </w:pPr>
            <w:r>
              <w:rPr>
                <w:rFonts w:asciiTheme="minorHAnsi" w:hAnsiTheme="minorHAnsi"/>
                <w:sz w:val="22"/>
              </w:rPr>
              <w:t>1</w:t>
            </w:r>
            <w:r w:rsidR="002B394F">
              <w:rPr>
                <w:rFonts w:asciiTheme="minorHAnsi" w:hAnsiTheme="minorHAnsi"/>
                <w:sz w:val="22"/>
              </w:rPr>
              <w:t>5</w:t>
            </w:r>
            <w:r>
              <w:rPr>
                <w:rFonts w:asciiTheme="minorHAnsi" w:hAnsiTheme="minorHAnsi"/>
                <w:sz w:val="22"/>
              </w:rPr>
              <w:t xml:space="preserve"> minutos</w:t>
            </w:r>
          </w:p>
        </w:tc>
      </w:tr>
      <w:tr w:rsidR="003B6610" w:rsidTr="008B3AA2">
        <w:tc>
          <w:tcPr>
            <w:tcW w:w="4347" w:type="dxa"/>
          </w:tcPr>
          <w:p w:rsidR="003B6610" w:rsidRDefault="00DC07A0" w:rsidP="002B394F">
            <w:pPr>
              <w:pStyle w:val="Default"/>
              <w:jc w:val="both"/>
              <w:rPr>
                <w:rFonts w:asciiTheme="minorHAnsi" w:hAnsiTheme="minorHAnsi"/>
                <w:sz w:val="22"/>
              </w:rPr>
            </w:pPr>
            <w:r>
              <w:rPr>
                <w:rFonts w:asciiTheme="minorHAnsi" w:hAnsiTheme="minorHAnsi"/>
                <w:sz w:val="22"/>
              </w:rPr>
              <w:t>Nivelación. Hora 12:</w:t>
            </w:r>
            <w:r w:rsidR="002B394F">
              <w:rPr>
                <w:rFonts w:asciiTheme="minorHAnsi" w:hAnsiTheme="minorHAnsi"/>
                <w:sz w:val="22"/>
              </w:rPr>
              <w:t>0</w:t>
            </w:r>
            <w:r>
              <w:rPr>
                <w:rFonts w:asciiTheme="minorHAnsi" w:hAnsiTheme="minorHAnsi"/>
                <w:sz w:val="22"/>
              </w:rPr>
              <w:t>0 a 13:00</w:t>
            </w:r>
            <w:r w:rsidR="003B6610">
              <w:rPr>
                <w:rFonts w:asciiTheme="minorHAnsi" w:hAnsiTheme="minorHAnsi"/>
                <w:sz w:val="22"/>
              </w:rPr>
              <w:t xml:space="preserve"> </w:t>
            </w:r>
          </w:p>
        </w:tc>
        <w:tc>
          <w:tcPr>
            <w:tcW w:w="4332" w:type="dxa"/>
          </w:tcPr>
          <w:p w:rsidR="003B6610" w:rsidRDefault="002B394F" w:rsidP="003B6610">
            <w:pPr>
              <w:pStyle w:val="Default"/>
              <w:jc w:val="both"/>
              <w:rPr>
                <w:rFonts w:asciiTheme="minorHAnsi" w:hAnsiTheme="minorHAnsi"/>
                <w:sz w:val="22"/>
              </w:rPr>
            </w:pPr>
            <w:r>
              <w:rPr>
                <w:rFonts w:asciiTheme="minorHAnsi" w:hAnsiTheme="minorHAnsi"/>
                <w:sz w:val="22"/>
              </w:rPr>
              <w:t>6</w:t>
            </w:r>
            <w:r w:rsidR="007F45E2">
              <w:rPr>
                <w:rFonts w:asciiTheme="minorHAnsi" w:hAnsiTheme="minorHAnsi"/>
                <w:sz w:val="22"/>
              </w:rPr>
              <w:t>0 m</w:t>
            </w:r>
            <w:r w:rsidR="00DC07A0">
              <w:rPr>
                <w:rFonts w:asciiTheme="minorHAnsi" w:hAnsiTheme="minorHAnsi"/>
                <w:sz w:val="22"/>
              </w:rPr>
              <w:t>inutos</w:t>
            </w:r>
          </w:p>
        </w:tc>
      </w:tr>
    </w:tbl>
    <w:p w:rsidR="00DC07A0" w:rsidRDefault="00DC07A0" w:rsidP="00DC07A0">
      <w:pPr>
        <w:pStyle w:val="Default"/>
        <w:jc w:val="both"/>
        <w:rPr>
          <w:rFonts w:asciiTheme="minorHAnsi" w:hAnsiTheme="minorHAnsi"/>
          <w:sz w:val="22"/>
        </w:rPr>
      </w:pPr>
    </w:p>
    <w:tbl>
      <w:tblPr>
        <w:tblStyle w:val="Tablaconcuadrcula"/>
        <w:tblW w:w="0" w:type="auto"/>
        <w:tblInd w:w="392" w:type="dxa"/>
        <w:tblLook w:val="04A0" w:firstRow="1" w:lastRow="0" w:firstColumn="1" w:lastColumn="0" w:noHBand="0" w:noVBand="1"/>
      </w:tblPr>
      <w:tblGrid>
        <w:gridCol w:w="4252"/>
        <w:gridCol w:w="4395"/>
      </w:tblGrid>
      <w:tr w:rsidR="00DC07A0" w:rsidRPr="007F45E2" w:rsidTr="008B3AA2">
        <w:tc>
          <w:tcPr>
            <w:tcW w:w="4252" w:type="dxa"/>
          </w:tcPr>
          <w:p w:rsidR="00DC07A0" w:rsidRPr="007F45E2" w:rsidRDefault="002B6465" w:rsidP="007F45E2">
            <w:pPr>
              <w:pStyle w:val="Default"/>
              <w:jc w:val="center"/>
              <w:rPr>
                <w:rFonts w:asciiTheme="minorHAnsi" w:hAnsiTheme="minorHAnsi"/>
                <w:b/>
                <w:sz w:val="22"/>
              </w:rPr>
            </w:pPr>
            <w:r w:rsidRPr="007F45E2">
              <w:rPr>
                <w:rFonts w:asciiTheme="minorHAnsi" w:hAnsiTheme="minorHAnsi"/>
                <w:b/>
                <w:sz w:val="22"/>
              </w:rPr>
              <w:t>Períodos Jornada Tarde</w:t>
            </w:r>
          </w:p>
        </w:tc>
        <w:tc>
          <w:tcPr>
            <w:tcW w:w="4395" w:type="dxa"/>
          </w:tcPr>
          <w:p w:rsidR="00DC07A0" w:rsidRPr="007F45E2" w:rsidRDefault="002B6465" w:rsidP="007F45E2">
            <w:pPr>
              <w:pStyle w:val="Default"/>
              <w:jc w:val="center"/>
              <w:rPr>
                <w:rFonts w:asciiTheme="minorHAnsi" w:hAnsiTheme="minorHAnsi"/>
                <w:b/>
                <w:sz w:val="22"/>
              </w:rPr>
            </w:pPr>
            <w:r w:rsidRPr="007F45E2">
              <w:rPr>
                <w:rFonts w:asciiTheme="minorHAnsi" w:hAnsiTheme="minorHAnsi"/>
                <w:b/>
                <w:sz w:val="22"/>
              </w:rPr>
              <w:t>Duración</w:t>
            </w:r>
          </w:p>
        </w:tc>
      </w:tr>
      <w:tr w:rsidR="00DC07A0" w:rsidTr="008B3AA2">
        <w:tc>
          <w:tcPr>
            <w:tcW w:w="4252" w:type="dxa"/>
          </w:tcPr>
          <w:p w:rsidR="00DC07A0" w:rsidRDefault="007F45E2" w:rsidP="00DC07A0">
            <w:pPr>
              <w:pStyle w:val="Default"/>
              <w:jc w:val="both"/>
              <w:rPr>
                <w:rFonts w:asciiTheme="minorHAnsi" w:hAnsiTheme="minorHAnsi"/>
                <w:sz w:val="22"/>
              </w:rPr>
            </w:pPr>
            <w:r>
              <w:rPr>
                <w:rFonts w:asciiTheme="minorHAnsi" w:hAnsiTheme="minorHAnsi"/>
                <w:sz w:val="22"/>
              </w:rPr>
              <w:t>Lunes:</w:t>
            </w:r>
            <w:r w:rsidR="002B6465">
              <w:rPr>
                <w:rFonts w:asciiTheme="minorHAnsi" w:hAnsiTheme="minorHAnsi"/>
                <w:sz w:val="22"/>
              </w:rPr>
              <w:t xml:space="preserve"> Consejo de Profesores</w:t>
            </w:r>
          </w:p>
        </w:tc>
        <w:tc>
          <w:tcPr>
            <w:tcW w:w="4395" w:type="dxa"/>
          </w:tcPr>
          <w:p w:rsidR="00DC07A0" w:rsidRDefault="002B6465" w:rsidP="0010338D">
            <w:pPr>
              <w:pStyle w:val="Default"/>
              <w:jc w:val="both"/>
              <w:rPr>
                <w:rFonts w:asciiTheme="minorHAnsi" w:hAnsiTheme="minorHAnsi"/>
                <w:sz w:val="22"/>
              </w:rPr>
            </w:pPr>
            <w:r>
              <w:rPr>
                <w:rFonts w:asciiTheme="minorHAnsi" w:hAnsiTheme="minorHAnsi"/>
                <w:sz w:val="22"/>
              </w:rPr>
              <w:t>14:</w:t>
            </w:r>
            <w:r w:rsidR="0010338D">
              <w:rPr>
                <w:rFonts w:asciiTheme="minorHAnsi" w:hAnsiTheme="minorHAnsi"/>
                <w:sz w:val="22"/>
              </w:rPr>
              <w:t>0</w:t>
            </w:r>
            <w:r>
              <w:rPr>
                <w:rFonts w:asciiTheme="minorHAnsi" w:hAnsiTheme="minorHAnsi"/>
                <w:sz w:val="22"/>
              </w:rPr>
              <w:t>0 a 17:00 horas</w:t>
            </w:r>
          </w:p>
        </w:tc>
      </w:tr>
      <w:tr w:rsidR="00DC07A0" w:rsidTr="008B3AA2">
        <w:tc>
          <w:tcPr>
            <w:tcW w:w="4252" w:type="dxa"/>
          </w:tcPr>
          <w:p w:rsidR="00DC07A0" w:rsidRDefault="002B6465" w:rsidP="00DC07A0">
            <w:pPr>
              <w:pStyle w:val="Default"/>
              <w:jc w:val="both"/>
              <w:rPr>
                <w:rFonts w:asciiTheme="minorHAnsi" w:hAnsiTheme="minorHAnsi"/>
                <w:sz w:val="22"/>
              </w:rPr>
            </w:pPr>
            <w:r>
              <w:rPr>
                <w:rFonts w:asciiTheme="minorHAnsi" w:hAnsiTheme="minorHAnsi"/>
                <w:sz w:val="22"/>
              </w:rPr>
              <w:t>Martes: Articulación PIE</w:t>
            </w:r>
          </w:p>
        </w:tc>
        <w:tc>
          <w:tcPr>
            <w:tcW w:w="4395" w:type="dxa"/>
          </w:tcPr>
          <w:p w:rsidR="00DC07A0" w:rsidRDefault="002B6465" w:rsidP="0010338D">
            <w:pPr>
              <w:pStyle w:val="Default"/>
              <w:jc w:val="both"/>
              <w:rPr>
                <w:rFonts w:asciiTheme="minorHAnsi" w:hAnsiTheme="minorHAnsi"/>
                <w:sz w:val="22"/>
              </w:rPr>
            </w:pPr>
            <w:r>
              <w:rPr>
                <w:rFonts w:asciiTheme="minorHAnsi" w:hAnsiTheme="minorHAnsi"/>
                <w:sz w:val="22"/>
              </w:rPr>
              <w:t>14:</w:t>
            </w:r>
            <w:r w:rsidR="0010338D">
              <w:rPr>
                <w:rFonts w:asciiTheme="minorHAnsi" w:hAnsiTheme="minorHAnsi"/>
                <w:sz w:val="22"/>
              </w:rPr>
              <w:t>0</w:t>
            </w:r>
            <w:r>
              <w:rPr>
                <w:rFonts w:asciiTheme="minorHAnsi" w:hAnsiTheme="minorHAnsi"/>
                <w:sz w:val="22"/>
              </w:rPr>
              <w:t>0 a 17:00 horas</w:t>
            </w:r>
          </w:p>
        </w:tc>
      </w:tr>
      <w:tr w:rsidR="00DC07A0" w:rsidTr="008B3AA2">
        <w:tc>
          <w:tcPr>
            <w:tcW w:w="4252" w:type="dxa"/>
          </w:tcPr>
          <w:p w:rsidR="00DC07A0" w:rsidRDefault="007F45E2" w:rsidP="00DC07A0">
            <w:pPr>
              <w:pStyle w:val="Default"/>
              <w:jc w:val="both"/>
              <w:rPr>
                <w:rFonts w:asciiTheme="minorHAnsi" w:hAnsiTheme="minorHAnsi"/>
                <w:sz w:val="22"/>
              </w:rPr>
            </w:pPr>
            <w:r>
              <w:rPr>
                <w:rFonts w:asciiTheme="minorHAnsi" w:hAnsiTheme="minorHAnsi"/>
                <w:sz w:val="22"/>
              </w:rPr>
              <w:t>Miércoles:</w:t>
            </w:r>
            <w:r w:rsidR="002B6465">
              <w:rPr>
                <w:rFonts w:asciiTheme="minorHAnsi" w:hAnsiTheme="minorHAnsi"/>
                <w:sz w:val="22"/>
              </w:rPr>
              <w:t xml:space="preserve"> Planificación y Preparación de Materiales</w:t>
            </w:r>
          </w:p>
        </w:tc>
        <w:tc>
          <w:tcPr>
            <w:tcW w:w="4395" w:type="dxa"/>
          </w:tcPr>
          <w:p w:rsidR="00DC07A0" w:rsidRDefault="002B6465" w:rsidP="00DC07A0">
            <w:pPr>
              <w:pStyle w:val="Default"/>
              <w:jc w:val="both"/>
              <w:rPr>
                <w:rFonts w:asciiTheme="minorHAnsi" w:hAnsiTheme="minorHAnsi"/>
                <w:sz w:val="22"/>
              </w:rPr>
            </w:pPr>
            <w:r>
              <w:rPr>
                <w:rFonts w:asciiTheme="minorHAnsi" w:hAnsiTheme="minorHAnsi"/>
                <w:sz w:val="22"/>
              </w:rPr>
              <w:t>14:00 a 17:00 horas</w:t>
            </w:r>
          </w:p>
        </w:tc>
      </w:tr>
      <w:tr w:rsidR="00DC07A0" w:rsidTr="008B3AA2">
        <w:tc>
          <w:tcPr>
            <w:tcW w:w="4252" w:type="dxa"/>
          </w:tcPr>
          <w:p w:rsidR="00DC07A0" w:rsidRDefault="007F45E2" w:rsidP="00DC07A0">
            <w:pPr>
              <w:pStyle w:val="Default"/>
              <w:jc w:val="both"/>
              <w:rPr>
                <w:rFonts w:asciiTheme="minorHAnsi" w:hAnsiTheme="minorHAnsi"/>
                <w:sz w:val="22"/>
              </w:rPr>
            </w:pPr>
            <w:r>
              <w:rPr>
                <w:rFonts w:asciiTheme="minorHAnsi" w:hAnsiTheme="minorHAnsi"/>
                <w:sz w:val="22"/>
              </w:rPr>
              <w:t>Jueves:</w:t>
            </w:r>
            <w:r w:rsidR="002B6465">
              <w:rPr>
                <w:rFonts w:asciiTheme="minorHAnsi" w:hAnsiTheme="minorHAnsi"/>
                <w:sz w:val="22"/>
              </w:rPr>
              <w:t xml:space="preserve"> Nivelación Estudiantes. Clases online</w:t>
            </w:r>
          </w:p>
        </w:tc>
        <w:tc>
          <w:tcPr>
            <w:tcW w:w="4395" w:type="dxa"/>
          </w:tcPr>
          <w:p w:rsidR="00DC07A0" w:rsidRDefault="002B6465" w:rsidP="00DC07A0">
            <w:pPr>
              <w:pStyle w:val="Default"/>
              <w:jc w:val="both"/>
              <w:rPr>
                <w:rFonts w:asciiTheme="minorHAnsi" w:hAnsiTheme="minorHAnsi"/>
                <w:sz w:val="22"/>
              </w:rPr>
            </w:pPr>
            <w:r>
              <w:rPr>
                <w:rFonts w:asciiTheme="minorHAnsi" w:hAnsiTheme="minorHAnsi"/>
                <w:sz w:val="22"/>
              </w:rPr>
              <w:t>14:00 a 17:00 horas</w:t>
            </w:r>
          </w:p>
        </w:tc>
      </w:tr>
    </w:tbl>
    <w:p w:rsidR="00DC07A0" w:rsidRDefault="00DC07A0" w:rsidP="00DC07A0">
      <w:pPr>
        <w:pStyle w:val="Default"/>
        <w:jc w:val="both"/>
        <w:rPr>
          <w:rFonts w:asciiTheme="minorHAnsi" w:hAnsiTheme="minorHAnsi"/>
          <w:sz w:val="22"/>
        </w:rPr>
      </w:pPr>
    </w:p>
    <w:p w:rsidR="00AD6E82" w:rsidRPr="00DE3A3B" w:rsidRDefault="00AD6E82" w:rsidP="00DC07A0">
      <w:pPr>
        <w:pStyle w:val="Default"/>
        <w:jc w:val="both"/>
        <w:rPr>
          <w:rFonts w:asciiTheme="minorHAnsi" w:hAnsiTheme="minorHAnsi"/>
          <w:b/>
          <w:u w:val="single"/>
        </w:rPr>
      </w:pPr>
      <w:r w:rsidRPr="00DE3A3B">
        <w:rPr>
          <w:rFonts w:asciiTheme="minorHAnsi" w:hAnsiTheme="minorHAnsi"/>
          <w:b/>
          <w:u w:val="single"/>
        </w:rPr>
        <w:t>Horario de Asistencia a Clases.</w:t>
      </w:r>
    </w:p>
    <w:p w:rsidR="00DE3A3B" w:rsidRDefault="00DE3A3B" w:rsidP="00DC07A0">
      <w:pPr>
        <w:pStyle w:val="Default"/>
        <w:jc w:val="both"/>
        <w:rPr>
          <w:rFonts w:asciiTheme="minorHAnsi" w:hAnsiTheme="minorHAnsi"/>
        </w:rPr>
      </w:pPr>
    </w:p>
    <w:p w:rsidR="00DC07A0" w:rsidRPr="00DC07A0" w:rsidRDefault="00DC07A0" w:rsidP="00DC07A0">
      <w:pPr>
        <w:pStyle w:val="Default"/>
        <w:jc w:val="both"/>
        <w:rPr>
          <w:rFonts w:asciiTheme="minorHAnsi" w:hAnsiTheme="minorHAnsi"/>
        </w:rPr>
      </w:pPr>
      <w:r w:rsidRPr="00DC07A0">
        <w:rPr>
          <w:rFonts w:asciiTheme="minorHAnsi" w:hAnsiTheme="minorHAnsi"/>
        </w:rPr>
        <w:t xml:space="preserve">Lunes y </w:t>
      </w:r>
      <w:r w:rsidR="000A3FB7" w:rsidRPr="00DC07A0">
        <w:rPr>
          <w:rFonts w:asciiTheme="minorHAnsi" w:hAnsiTheme="minorHAnsi"/>
        </w:rPr>
        <w:t>martes</w:t>
      </w:r>
      <w:r w:rsidRPr="00DC07A0">
        <w:rPr>
          <w:rFonts w:asciiTheme="minorHAnsi" w:hAnsiTheme="minorHAnsi"/>
        </w:rPr>
        <w:t>: Nivel de Educación P</w:t>
      </w:r>
      <w:r w:rsidR="00DE3A3B">
        <w:rPr>
          <w:rFonts w:asciiTheme="minorHAnsi" w:hAnsiTheme="minorHAnsi"/>
        </w:rPr>
        <w:t>a</w:t>
      </w:r>
      <w:r w:rsidRPr="00DC07A0">
        <w:rPr>
          <w:rFonts w:asciiTheme="minorHAnsi" w:hAnsiTheme="minorHAnsi"/>
        </w:rPr>
        <w:t>rvularia y Primer Ciclo</w:t>
      </w:r>
    </w:p>
    <w:p w:rsidR="00DE3A3B" w:rsidRDefault="00DE3A3B" w:rsidP="00DC07A0">
      <w:pPr>
        <w:pStyle w:val="Default"/>
        <w:jc w:val="both"/>
        <w:rPr>
          <w:rFonts w:asciiTheme="minorHAnsi" w:hAnsiTheme="minorHAnsi"/>
        </w:rPr>
      </w:pPr>
    </w:p>
    <w:p w:rsidR="00DC07A0" w:rsidRDefault="00DC07A0" w:rsidP="00DC07A0">
      <w:pPr>
        <w:pStyle w:val="Default"/>
        <w:jc w:val="both"/>
        <w:rPr>
          <w:rFonts w:asciiTheme="minorHAnsi" w:hAnsiTheme="minorHAnsi"/>
        </w:rPr>
      </w:pPr>
      <w:r w:rsidRPr="00DC07A0">
        <w:rPr>
          <w:rFonts w:asciiTheme="minorHAnsi" w:hAnsiTheme="minorHAnsi"/>
        </w:rPr>
        <w:t xml:space="preserve">Miércoles y </w:t>
      </w:r>
      <w:r w:rsidR="000A3FB7" w:rsidRPr="00DC07A0">
        <w:rPr>
          <w:rFonts w:asciiTheme="minorHAnsi" w:hAnsiTheme="minorHAnsi"/>
        </w:rPr>
        <w:t>jueves</w:t>
      </w:r>
      <w:r w:rsidRPr="00DC07A0">
        <w:rPr>
          <w:rFonts w:asciiTheme="minorHAnsi" w:hAnsiTheme="minorHAnsi"/>
        </w:rPr>
        <w:t>: Curso Especial y Segundo Ciclo.</w:t>
      </w:r>
    </w:p>
    <w:p w:rsidR="00DE3A3B" w:rsidRDefault="00DE3A3B" w:rsidP="00DC07A0">
      <w:pPr>
        <w:pStyle w:val="Default"/>
        <w:jc w:val="both"/>
        <w:rPr>
          <w:rFonts w:asciiTheme="minorHAnsi" w:hAnsiTheme="minorHAnsi"/>
        </w:rPr>
      </w:pPr>
    </w:p>
    <w:p w:rsidR="00DC07A0" w:rsidRPr="00DC07A0" w:rsidRDefault="00DC07A0" w:rsidP="00DC07A0">
      <w:pPr>
        <w:pStyle w:val="Default"/>
        <w:jc w:val="both"/>
        <w:rPr>
          <w:rFonts w:asciiTheme="minorHAnsi" w:hAnsiTheme="minorHAnsi"/>
        </w:rPr>
      </w:pPr>
      <w:r>
        <w:rPr>
          <w:rFonts w:asciiTheme="minorHAnsi" w:hAnsiTheme="minorHAnsi"/>
        </w:rPr>
        <w:t xml:space="preserve">Viernes: Nivelación para un grupo de Estudiantes de Pre </w:t>
      </w:r>
      <w:r w:rsidR="00DE3A3B">
        <w:rPr>
          <w:rFonts w:asciiTheme="minorHAnsi" w:hAnsiTheme="minorHAnsi"/>
        </w:rPr>
        <w:t>Kínder</w:t>
      </w:r>
      <w:r>
        <w:rPr>
          <w:rFonts w:asciiTheme="minorHAnsi" w:hAnsiTheme="minorHAnsi"/>
        </w:rPr>
        <w:t xml:space="preserve"> a 8° Básico</w:t>
      </w:r>
    </w:p>
    <w:p w:rsidR="00DE3A3B" w:rsidRDefault="00DE3A3B" w:rsidP="00C64156">
      <w:pPr>
        <w:pStyle w:val="Default"/>
        <w:jc w:val="both"/>
        <w:rPr>
          <w:rFonts w:asciiTheme="minorHAnsi" w:hAnsiTheme="minorHAnsi"/>
        </w:rPr>
      </w:pPr>
    </w:p>
    <w:p w:rsidR="000520EA" w:rsidRDefault="00DC07A0" w:rsidP="00C64156">
      <w:pPr>
        <w:pStyle w:val="Default"/>
        <w:jc w:val="both"/>
        <w:rPr>
          <w:rFonts w:asciiTheme="minorHAnsi" w:hAnsiTheme="minorHAnsi"/>
        </w:rPr>
      </w:pPr>
      <w:r>
        <w:rPr>
          <w:rFonts w:asciiTheme="minorHAnsi" w:hAnsiTheme="minorHAnsi"/>
        </w:rPr>
        <w:t>El nivel de Educación Parvularia funcionará de 8:30 a 12:00 horas. Se aplicará el Plan Común Completo.</w:t>
      </w:r>
    </w:p>
    <w:p w:rsidR="00DC07A0" w:rsidRDefault="00DC07A0" w:rsidP="00C64156">
      <w:pPr>
        <w:pStyle w:val="Default"/>
        <w:jc w:val="both"/>
        <w:rPr>
          <w:rFonts w:asciiTheme="minorHAnsi" w:hAnsiTheme="minorHAnsi"/>
        </w:rPr>
      </w:pPr>
    </w:p>
    <w:p w:rsidR="00DC07A0" w:rsidRDefault="00DC07A0" w:rsidP="00C64156">
      <w:pPr>
        <w:pStyle w:val="Default"/>
        <w:jc w:val="both"/>
        <w:rPr>
          <w:rFonts w:asciiTheme="minorHAnsi" w:hAnsiTheme="minorHAnsi"/>
        </w:rPr>
      </w:pPr>
      <w:r>
        <w:rPr>
          <w:rFonts w:asciiTheme="minorHAnsi" w:hAnsiTheme="minorHAnsi"/>
        </w:rPr>
        <w:t xml:space="preserve">En el caso de que la Escuela no contara con los insumos tecnológicos para realizar las clases híbridas, se trabajará con clases presenciales y </w:t>
      </w:r>
      <w:r w:rsidR="00166EA5">
        <w:rPr>
          <w:rFonts w:asciiTheme="minorHAnsi" w:hAnsiTheme="minorHAnsi"/>
        </w:rPr>
        <w:t xml:space="preserve">entregará </w:t>
      </w:r>
      <w:r>
        <w:rPr>
          <w:rFonts w:asciiTheme="minorHAnsi" w:hAnsiTheme="minorHAnsi"/>
        </w:rPr>
        <w:t xml:space="preserve">guías de trabajo para aquellos estudiantes que no asistan al establecimiento. </w:t>
      </w:r>
      <w:r w:rsidR="00166EA5">
        <w:rPr>
          <w:rFonts w:asciiTheme="minorHAnsi" w:hAnsiTheme="minorHAnsi"/>
        </w:rPr>
        <w:t>Ésta</w:t>
      </w:r>
      <w:r>
        <w:rPr>
          <w:rFonts w:asciiTheme="minorHAnsi" w:hAnsiTheme="minorHAnsi"/>
        </w:rPr>
        <w:t xml:space="preserve"> se realizará de acuerdo a protocolo</w:t>
      </w:r>
      <w:r w:rsidR="00166EA5">
        <w:rPr>
          <w:rFonts w:asciiTheme="minorHAnsi" w:hAnsiTheme="minorHAnsi"/>
        </w:rPr>
        <w:t>s establecidos</w:t>
      </w:r>
      <w:r>
        <w:rPr>
          <w:rFonts w:asciiTheme="minorHAnsi" w:hAnsiTheme="minorHAnsi"/>
        </w:rPr>
        <w:t>.</w:t>
      </w:r>
    </w:p>
    <w:p w:rsidR="00DA40FC" w:rsidRDefault="00DA40FC" w:rsidP="00B91AD2">
      <w:pPr>
        <w:pStyle w:val="Default"/>
        <w:jc w:val="right"/>
        <w:rPr>
          <w:rFonts w:asciiTheme="minorHAnsi" w:hAnsiTheme="minorHAnsi"/>
          <w:i/>
          <w:sz w:val="16"/>
        </w:rPr>
      </w:pPr>
    </w:p>
    <w:p w:rsidR="00DA40FC" w:rsidRDefault="00DA40FC" w:rsidP="00B91AD2">
      <w:pPr>
        <w:pStyle w:val="Default"/>
        <w:jc w:val="right"/>
        <w:rPr>
          <w:rFonts w:asciiTheme="minorHAnsi" w:hAnsiTheme="minorHAnsi"/>
          <w:i/>
          <w:sz w:val="16"/>
        </w:rPr>
      </w:pPr>
    </w:p>
    <w:p w:rsidR="00DA40FC" w:rsidRDefault="00DA40FC" w:rsidP="00B91AD2">
      <w:pPr>
        <w:pStyle w:val="Default"/>
        <w:jc w:val="right"/>
        <w:rPr>
          <w:rFonts w:asciiTheme="minorHAnsi" w:hAnsiTheme="minorHAnsi"/>
          <w:i/>
          <w:sz w:val="16"/>
        </w:rPr>
      </w:pPr>
    </w:p>
    <w:p w:rsidR="00DA40FC" w:rsidRDefault="00DA40FC" w:rsidP="00B91AD2">
      <w:pPr>
        <w:pStyle w:val="Default"/>
        <w:jc w:val="right"/>
        <w:rPr>
          <w:rFonts w:asciiTheme="minorHAnsi" w:hAnsiTheme="minorHAnsi"/>
          <w:i/>
          <w:sz w:val="16"/>
        </w:rPr>
      </w:pPr>
    </w:p>
    <w:p w:rsidR="00DA40FC" w:rsidRDefault="00DA40FC" w:rsidP="00B91AD2">
      <w:pPr>
        <w:pStyle w:val="Default"/>
        <w:jc w:val="right"/>
        <w:rPr>
          <w:rFonts w:asciiTheme="minorHAnsi" w:hAnsiTheme="minorHAnsi"/>
          <w:i/>
          <w:sz w:val="16"/>
        </w:rPr>
      </w:pPr>
    </w:p>
    <w:p w:rsidR="00DA40FC" w:rsidRDefault="00DA40FC" w:rsidP="00B91AD2">
      <w:pPr>
        <w:pStyle w:val="Default"/>
        <w:jc w:val="right"/>
        <w:rPr>
          <w:rFonts w:asciiTheme="minorHAnsi" w:hAnsiTheme="minorHAnsi"/>
          <w:i/>
          <w:sz w:val="16"/>
        </w:rPr>
      </w:pPr>
    </w:p>
    <w:p w:rsidR="00DA40FC" w:rsidRDefault="00DA40FC" w:rsidP="00B91AD2">
      <w:pPr>
        <w:pStyle w:val="Default"/>
        <w:jc w:val="right"/>
        <w:rPr>
          <w:rFonts w:asciiTheme="minorHAnsi" w:hAnsiTheme="minorHAnsi"/>
          <w:i/>
          <w:sz w:val="16"/>
        </w:rPr>
      </w:pPr>
    </w:p>
    <w:p w:rsidR="000520EA" w:rsidRPr="00DA40FC" w:rsidRDefault="00B91AD2" w:rsidP="00B91AD2">
      <w:pPr>
        <w:pStyle w:val="Default"/>
        <w:jc w:val="right"/>
        <w:rPr>
          <w:rFonts w:asciiTheme="minorHAnsi" w:hAnsiTheme="minorHAnsi"/>
          <w:i/>
          <w:sz w:val="16"/>
        </w:rPr>
      </w:pPr>
      <w:r w:rsidRPr="00DA40FC">
        <w:rPr>
          <w:rFonts w:asciiTheme="minorHAnsi" w:hAnsiTheme="minorHAnsi"/>
          <w:i/>
          <w:sz w:val="16"/>
        </w:rPr>
        <w:t>Los Andes, 08 de Enero de 2021</w:t>
      </w:r>
    </w:p>
    <w:sectPr w:rsidR="000520EA" w:rsidRPr="00DA40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mer-Regular">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411"/>
    <w:multiLevelType w:val="hybridMultilevel"/>
    <w:tmpl w:val="839EAA64"/>
    <w:lvl w:ilvl="0" w:tplc="4CEEC5E2">
      <w:numFmt w:val="bullet"/>
      <w:lvlText w:val="-"/>
      <w:lvlJc w:val="left"/>
      <w:pPr>
        <w:ind w:left="720" w:hanging="360"/>
      </w:pPr>
      <w:rPr>
        <w:rFonts w:ascii="Gilmer-Regular" w:eastAsiaTheme="minorHAnsi" w:hAnsi="Gilmer-Regular" w:cs="Gilmer-Regular"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328F63D7"/>
    <w:multiLevelType w:val="hybridMultilevel"/>
    <w:tmpl w:val="1C0C5F6E"/>
    <w:lvl w:ilvl="0" w:tplc="6B121D7A">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57465087"/>
    <w:multiLevelType w:val="hybridMultilevel"/>
    <w:tmpl w:val="082829BC"/>
    <w:lvl w:ilvl="0" w:tplc="4CEEC5E2">
      <w:numFmt w:val="bullet"/>
      <w:lvlText w:val="-"/>
      <w:lvlJc w:val="left"/>
      <w:pPr>
        <w:ind w:left="1068" w:hanging="360"/>
      </w:pPr>
      <w:rPr>
        <w:rFonts w:ascii="Gilmer-Regular" w:eastAsiaTheme="minorHAnsi" w:hAnsi="Gilmer-Regular" w:cs="Gilmer-Regular"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3">
    <w:nsid w:val="6B4E68DF"/>
    <w:multiLevelType w:val="hybridMultilevel"/>
    <w:tmpl w:val="E430BF8E"/>
    <w:lvl w:ilvl="0" w:tplc="4CEEC5E2">
      <w:numFmt w:val="bullet"/>
      <w:lvlText w:val="-"/>
      <w:lvlJc w:val="left"/>
      <w:pPr>
        <w:ind w:left="720" w:hanging="360"/>
      </w:pPr>
      <w:rPr>
        <w:rFonts w:ascii="Gilmer-Regular" w:eastAsiaTheme="minorHAnsi" w:hAnsi="Gilmer-Regular" w:cs="Gilmer-Regular"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42B"/>
    <w:rsid w:val="0004744A"/>
    <w:rsid w:val="000520EA"/>
    <w:rsid w:val="00053517"/>
    <w:rsid w:val="00070A37"/>
    <w:rsid w:val="000A3FB7"/>
    <w:rsid w:val="000C10AC"/>
    <w:rsid w:val="000C43D5"/>
    <w:rsid w:val="000E7CEB"/>
    <w:rsid w:val="0010338D"/>
    <w:rsid w:val="00105A78"/>
    <w:rsid w:val="00166EA5"/>
    <w:rsid w:val="00174AA2"/>
    <w:rsid w:val="00183D66"/>
    <w:rsid w:val="001F4A89"/>
    <w:rsid w:val="002235EC"/>
    <w:rsid w:val="002243DE"/>
    <w:rsid w:val="00264A70"/>
    <w:rsid w:val="00276F6D"/>
    <w:rsid w:val="0028242B"/>
    <w:rsid w:val="002946CB"/>
    <w:rsid w:val="002B394F"/>
    <w:rsid w:val="002B6465"/>
    <w:rsid w:val="002D1277"/>
    <w:rsid w:val="002F35C2"/>
    <w:rsid w:val="002F7117"/>
    <w:rsid w:val="00302614"/>
    <w:rsid w:val="00304134"/>
    <w:rsid w:val="00346692"/>
    <w:rsid w:val="003622D1"/>
    <w:rsid w:val="0036573B"/>
    <w:rsid w:val="00396F08"/>
    <w:rsid w:val="003A0199"/>
    <w:rsid w:val="003B6610"/>
    <w:rsid w:val="003B732A"/>
    <w:rsid w:val="003B7BC1"/>
    <w:rsid w:val="003D78CC"/>
    <w:rsid w:val="00407F62"/>
    <w:rsid w:val="00464EF5"/>
    <w:rsid w:val="004B4D67"/>
    <w:rsid w:val="00535A00"/>
    <w:rsid w:val="00571CF8"/>
    <w:rsid w:val="00577BDC"/>
    <w:rsid w:val="005D710D"/>
    <w:rsid w:val="0066505A"/>
    <w:rsid w:val="00671951"/>
    <w:rsid w:val="00677D75"/>
    <w:rsid w:val="006B6E1A"/>
    <w:rsid w:val="006D2FFC"/>
    <w:rsid w:val="007204FE"/>
    <w:rsid w:val="0073241C"/>
    <w:rsid w:val="00732BE9"/>
    <w:rsid w:val="007470E6"/>
    <w:rsid w:val="00766EC5"/>
    <w:rsid w:val="00770D0B"/>
    <w:rsid w:val="007B29BD"/>
    <w:rsid w:val="007B5A87"/>
    <w:rsid w:val="007B6DC2"/>
    <w:rsid w:val="007F45E2"/>
    <w:rsid w:val="008075DB"/>
    <w:rsid w:val="0082712C"/>
    <w:rsid w:val="00834897"/>
    <w:rsid w:val="008567A0"/>
    <w:rsid w:val="008629F6"/>
    <w:rsid w:val="008754F3"/>
    <w:rsid w:val="008B3AA2"/>
    <w:rsid w:val="008B56D8"/>
    <w:rsid w:val="008B602C"/>
    <w:rsid w:val="008E1928"/>
    <w:rsid w:val="008F4686"/>
    <w:rsid w:val="00910100"/>
    <w:rsid w:val="00911171"/>
    <w:rsid w:val="0094782A"/>
    <w:rsid w:val="009542DE"/>
    <w:rsid w:val="009553A7"/>
    <w:rsid w:val="00956431"/>
    <w:rsid w:val="00965159"/>
    <w:rsid w:val="00A505BB"/>
    <w:rsid w:val="00AB5833"/>
    <w:rsid w:val="00AD1E20"/>
    <w:rsid w:val="00AD3F9A"/>
    <w:rsid w:val="00AD6E82"/>
    <w:rsid w:val="00AE4744"/>
    <w:rsid w:val="00B21592"/>
    <w:rsid w:val="00B40B7F"/>
    <w:rsid w:val="00B412C1"/>
    <w:rsid w:val="00B875C2"/>
    <w:rsid w:val="00B91AD2"/>
    <w:rsid w:val="00BB32E5"/>
    <w:rsid w:val="00C408A0"/>
    <w:rsid w:val="00C64156"/>
    <w:rsid w:val="00C966A9"/>
    <w:rsid w:val="00CB56C8"/>
    <w:rsid w:val="00D124FC"/>
    <w:rsid w:val="00D81609"/>
    <w:rsid w:val="00D96967"/>
    <w:rsid w:val="00DA40FC"/>
    <w:rsid w:val="00DC07A0"/>
    <w:rsid w:val="00DE3A3B"/>
    <w:rsid w:val="00E1310D"/>
    <w:rsid w:val="00E15D9D"/>
    <w:rsid w:val="00E26303"/>
    <w:rsid w:val="00E42AE4"/>
    <w:rsid w:val="00E77724"/>
    <w:rsid w:val="00EB2E6A"/>
    <w:rsid w:val="00EB798B"/>
    <w:rsid w:val="00EF746E"/>
    <w:rsid w:val="00F05573"/>
    <w:rsid w:val="00F56D5C"/>
    <w:rsid w:val="00F658CC"/>
    <w:rsid w:val="00F87274"/>
    <w:rsid w:val="00FC272B"/>
    <w:rsid w:val="00FC40C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553A7"/>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Prrafodelista">
    <w:name w:val="List Paragraph"/>
    <w:basedOn w:val="Normal"/>
    <w:uiPriority w:val="34"/>
    <w:qFormat/>
    <w:rsid w:val="002F7117"/>
    <w:pPr>
      <w:ind w:left="720"/>
      <w:contextualSpacing/>
    </w:pPr>
  </w:style>
  <w:style w:type="paragraph" w:styleId="Textodeglobo">
    <w:name w:val="Balloon Text"/>
    <w:basedOn w:val="Normal"/>
    <w:link w:val="TextodegloboCar"/>
    <w:uiPriority w:val="99"/>
    <w:semiHidden/>
    <w:unhideWhenUsed/>
    <w:rsid w:val="003A01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0199"/>
    <w:rPr>
      <w:rFonts w:ascii="Tahoma" w:hAnsi="Tahoma" w:cs="Tahoma"/>
      <w:sz w:val="16"/>
      <w:szCs w:val="16"/>
    </w:rPr>
  </w:style>
  <w:style w:type="paragraph" w:customStyle="1" w:styleId="Default">
    <w:name w:val="Default"/>
    <w:rsid w:val="00464EF5"/>
    <w:pPr>
      <w:autoSpaceDE w:val="0"/>
      <w:autoSpaceDN w:val="0"/>
      <w:adjustRightInd w:val="0"/>
      <w:spacing w:after="0" w:line="240" w:lineRule="auto"/>
    </w:pPr>
    <w:rPr>
      <w:rFonts w:ascii="Corbel" w:hAnsi="Corbel" w:cs="Corbel"/>
      <w:color w:val="000000"/>
      <w:sz w:val="24"/>
      <w:szCs w:val="24"/>
    </w:rPr>
  </w:style>
  <w:style w:type="character" w:styleId="Hipervnculo">
    <w:name w:val="Hyperlink"/>
    <w:basedOn w:val="Fuentedeprrafopredeter"/>
    <w:uiPriority w:val="99"/>
    <w:unhideWhenUsed/>
    <w:rsid w:val="00EF746E"/>
    <w:rPr>
      <w:color w:val="0000FF" w:themeColor="hyperlink"/>
      <w:u w:val="single"/>
    </w:rPr>
  </w:style>
  <w:style w:type="table" w:styleId="Tablaconcuadrcula">
    <w:name w:val="Table Grid"/>
    <w:basedOn w:val="Tablanormal"/>
    <w:uiPriority w:val="59"/>
    <w:rsid w:val="003B6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553A7"/>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Prrafodelista">
    <w:name w:val="List Paragraph"/>
    <w:basedOn w:val="Normal"/>
    <w:uiPriority w:val="34"/>
    <w:qFormat/>
    <w:rsid w:val="002F7117"/>
    <w:pPr>
      <w:ind w:left="720"/>
      <w:contextualSpacing/>
    </w:pPr>
  </w:style>
  <w:style w:type="paragraph" w:styleId="Textodeglobo">
    <w:name w:val="Balloon Text"/>
    <w:basedOn w:val="Normal"/>
    <w:link w:val="TextodegloboCar"/>
    <w:uiPriority w:val="99"/>
    <w:semiHidden/>
    <w:unhideWhenUsed/>
    <w:rsid w:val="003A01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0199"/>
    <w:rPr>
      <w:rFonts w:ascii="Tahoma" w:hAnsi="Tahoma" w:cs="Tahoma"/>
      <w:sz w:val="16"/>
      <w:szCs w:val="16"/>
    </w:rPr>
  </w:style>
  <w:style w:type="paragraph" w:customStyle="1" w:styleId="Default">
    <w:name w:val="Default"/>
    <w:rsid w:val="00464EF5"/>
    <w:pPr>
      <w:autoSpaceDE w:val="0"/>
      <w:autoSpaceDN w:val="0"/>
      <w:adjustRightInd w:val="0"/>
      <w:spacing w:after="0" w:line="240" w:lineRule="auto"/>
    </w:pPr>
    <w:rPr>
      <w:rFonts w:ascii="Corbel" w:hAnsi="Corbel" w:cs="Corbel"/>
      <w:color w:val="000000"/>
      <w:sz w:val="24"/>
      <w:szCs w:val="24"/>
    </w:rPr>
  </w:style>
  <w:style w:type="character" w:styleId="Hipervnculo">
    <w:name w:val="Hyperlink"/>
    <w:basedOn w:val="Fuentedeprrafopredeter"/>
    <w:uiPriority w:val="99"/>
    <w:unhideWhenUsed/>
    <w:rsid w:val="00EF746E"/>
    <w:rPr>
      <w:color w:val="0000FF" w:themeColor="hyperlink"/>
      <w:u w:val="single"/>
    </w:rPr>
  </w:style>
  <w:style w:type="table" w:styleId="Tablaconcuadrcula">
    <w:name w:val="Table Grid"/>
    <w:basedOn w:val="Tablanormal"/>
    <w:uiPriority w:val="59"/>
    <w:rsid w:val="003B6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048077">
      <w:bodyDiv w:val="1"/>
      <w:marLeft w:val="0"/>
      <w:marRight w:val="0"/>
      <w:marTop w:val="0"/>
      <w:marBottom w:val="0"/>
      <w:divBdr>
        <w:top w:val="none" w:sz="0" w:space="0" w:color="auto"/>
        <w:left w:val="none" w:sz="0" w:space="0" w:color="auto"/>
        <w:bottom w:val="none" w:sz="0" w:space="0" w:color="auto"/>
        <w:right w:val="none" w:sz="0" w:space="0" w:color="auto"/>
      </w:divBdr>
      <w:divsChild>
        <w:div w:id="237635545">
          <w:marLeft w:val="0"/>
          <w:marRight w:val="0"/>
          <w:marTop w:val="0"/>
          <w:marBottom w:val="0"/>
          <w:divBdr>
            <w:top w:val="none" w:sz="0" w:space="0" w:color="auto"/>
            <w:left w:val="none" w:sz="0" w:space="0" w:color="auto"/>
            <w:bottom w:val="none" w:sz="0" w:space="0" w:color="auto"/>
            <w:right w:val="none" w:sz="0" w:space="0" w:color="auto"/>
          </w:divBdr>
        </w:div>
      </w:divsChild>
    </w:div>
    <w:div w:id="601449195">
      <w:bodyDiv w:val="1"/>
      <w:marLeft w:val="0"/>
      <w:marRight w:val="0"/>
      <w:marTop w:val="0"/>
      <w:marBottom w:val="0"/>
      <w:divBdr>
        <w:top w:val="none" w:sz="0" w:space="0" w:color="auto"/>
        <w:left w:val="none" w:sz="0" w:space="0" w:color="auto"/>
        <w:bottom w:val="none" w:sz="0" w:space="0" w:color="auto"/>
        <w:right w:val="none" w:sz="0" w:space="0" w:color="auto"/>
      </w:divBdr>
      <w:divsChild>
        <w:div w:id="1692562823">
          <w:marLeft w:val="0"/>
          <w:marRight w:val="0"/>
          <w:marTop w:val="0"/>
          <w:marBottom w:val="0"/>
          <w:divBdr>
            <w:top w:val="none" w:sz="0" w:space="0" w:color="auto"/>
            <w:left w:val="none" w:sz="0" w:space="0" w:color="auto"/>
            <w:bottom w:val="none" w:sz="0" w:space="0" w:color="auto"/>
            <w:right w:val="none" w:sz="0" w:space="0" w:color="auto"/>
          </w:divBdr>
        </w:div>
        <w:div w:id="1989017924">
          <w:marLeft w:val="0"/>
          <w:marRight w:val="0"/>
          <w:marTop w:val="0"/>
          <w:marBottom w:val="0"/>
          <w:divBdr>
            <w:top w:val="none" w:sz="0" w:space="0" w:color="auto"/>
            <w:left w:val="none" w:sz="0" w:space="0" w:color="auto"/>
            <w:bottom w:val="none" w:sz="0" w:space="0" w:color="auto"/>
            <w:right w:val="none" w:sz="0" w:space="0" w:color="auto"/>
          </w:divBdr>
        </w:div>
        <w:div w:id="65422245">
          <w:marLeft w:val="0"/>
          <w:marRight w:val="0"/>
          <w:marTop w:val="0"/>
          <w:marBottom w:val="0"/>
          <w:divBdr>
            <w:top w:val="none" w:sz="0" w:space="0" w:color="auto"/>
            <w:left w:val="none" w:sz="0" w:space="0" w:color="auto"/>
            <w:bottom w:val="none" w:sz="0" w:space="0" w:color="auto"/>
            <w:right w:val="none" w:sz="0" w:space="0" w:color="auto"/>
          </w:divBdr>
        </w:div>
        <w:div w:id="549612632">
          <w:marLeft w:val="0"/>
          <w:marRight w:val="0"/>
          <w:marTop w:val="0"/>
          <w:marBottom w:val="0"/>
          <w:divBdr>
            <w:top w:val="none" w:sz="0" w:space="0" w:color="auto"/>
            <w:left w:val="none" w:sz="0" w:space="0" w:color="auto"/>
            <w:bottom w:val="none" w:sz="0" w:space="0" w:color="auto"/>
            <w:right w:val="none" w:sz="0" w:space="0" w:color="auto"/>
          </w:divBdr>
        </w:div>
      </w:divsChild>
    </w:div>
    <w:div w:id="663434271">
      <w:bodyDiv w:val="1"/>
      <w:marLeft w:val="0"/>
      <w:marRight w:val="0"/>
      <w:marTop w:val="0"/>
      <w:marBottom w:val="0"/>
      <w:divBdr>
        <w:top w:val="none" w:sz="0" w:space="0" w:color="auto"/>
        <w:left w:val="none" w:sz="0" w:space="0" w:color="auto"/>
        <w:bottom w:val="none" w:sz="0" w:space="0" w:color="auto"/>
        <w:right w:val="none" w:sz="0" w:space="0" w:color="auto"/>
      </w:divBdr>
      <w:divsChild>
        <w:div w:id="1078788677">
          <w:marLeft w:val="0"/>
          <w:marRight w:val="0"/>
          <w:marTop w:val="0"/>
          <w:marBottom w:val="0"/>
          <w:divBdr>
            <w:top w:val="none" w:sz="0" w:space="0" w:color="auto"/>
            <w:left w:val="none" w:sz="0" w:space="0" w:color="auto"/>
            <w:bottom w:val="none" w:sz="0" w:space="0" w:color="auto"/>
            <w:right w:val="none" w:sz="0" w:space="0" w:color="auto"/>
          </w:divBdr>
        </w:div>
      </w:divsChild>
    </w:div>
    <w:div w:id="1700542534">
      <w:bodyDiv w:val="1"/>
      <w:marLeft w:val="0"/>
      <w:marRight w:val="0"/>
      <w:marTop w:val="0"/>
      <w:marBottom w:val="0"/>
      <w:divBdr>
        <w:top w:val="none" w:sz="0" w:space="0" w:color="auto"/>
        <w:left w:val="none" w:sz="0" w:space="0" w:color="auto"/>
        <w:bottom w:val="none" w:sz="0" w:space="0" w:color="auto"/>
        <w:right w:val="none" w:sz="0" w:space="0" w:color="auto"/>
      </w:divBdr>
      <w:divsChild>
        <w:div w:id="171647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4072</Words>
  <Characters>22399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2020-12-30T03:35:00Z</dcterms:created>
  <dcterms:modified xsi:type="dcterms:W3CDTF">2020-12-30T03:38:00Z</dcterms:modified>
</cp:coreProperties>
</file>